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7C" w:rsidRDefault="00B57C5E" w:rsidP="009D707C">
      <w:pPr>
        <w:rPr>
          <w:b/>
          <w:sz w:val="36"/>
          <w:szCs w:val="36"/>
        </w:rPr>
      </w:pPr>
      <w:bookmarkStart w:id="0" w:name="_GoBack"/>
      <w:r>
        <w:rPr>
          <w:b/>
          <w:noProof/>
          <w:sz w:val="28"/>
          <w:szCs w:val="28"/>
          <w:lang w:eastAsia="en-GB"/>
        </w:rPr>
        <w:drawing>
          <wp:anchor distT="0" distB="0" distL="114300" distR="114300" simplePos="0" relativeHeight="251663360" behindDoc="0" locked="0" layoutInCell="1" allowOverlap="1" wp14:anchorId="5392E6E6" wp14:editId="45B0E04B">
            <wp:simplePos x="0" y="0"/>
            <wp:positionH relativeFrom="column">
              <wp:posOffset>4941570</wp:posOffset>
            </wp:positionH>
            <wp:positionV relativeFrom="paragraph">
              <wp:posOffset>233680</wp:posOffset>
            </wp:positionV>
            <wp:extent cx="905510" cy="751205"/>
            <wp:effectExtent l="0" t="0" r="8890" b="0"/>
            <wp:wrapSquare wrapText="bothSides"/>
            <wp:docPr id="5" name="Picture 5" descr="stonewall-diversitychamp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diversitychamps-logo-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5510" cy="751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669504" behindDoc="0" locked="0" layoutInCell="1" allowOverlap="1" wp14:anchorId="38F5F448" wp14:editId="4EA94E10">
            <wp:simplePos x="0" y="0"/>
            <wp:positionH relativeFrom="column">
              <wp:posOffset>4234815</wp:posOffset>
            </wp:positionH>
            <wp:positionV relativeFrom="paragraph">
              <wp:posOffset>233680</wp:posOffset>
            </wp:positionV>
            <wp:extent cx="619125" cy="932815"/>
            <wp:effectExtent l="0" t="0" r="9525" b="635"/>
            <wp:wrapNone/>
            <wp:docPr id="12" name="Picture 12"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65408" behindDoc="0" locked="0" layoutInCell="1" allowOverlap="1" wp14:anchorId="5024A8D5" wp14:editId="296DD83C">
            <wp:simplePos x="0" y="0"/>
            <wp:positionH relativeFrom="column">
              <wp:posOffset>4236720</wp:posOffset>
            </wp:positionH>
            <wp:positionV relativeFrom="paragraph">
              <wp:posOffset>-295275</wp:posOffset>
            </wp:positionV>
            <wp:extent cx="987965" cy="476250"/>
            <wp:effectExtent l="0" t="0" r="3175" b="0"/>
            <wp:wrapNone/>
            <wp:docPr id="7" name="Picture 7" descr="employer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965" cy="476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D707C">
        <w:rPr>
          <w:b/>
          <w:noProof/>
          <w:sz w:val="36"/>
          <w:szCs w:val="36"/>
          <w:lang w:eastAsia="en-GB"/>
        </w:rPr>
        <w:drawing>
          <wp:anchor distT="0" distB="0" distL="114300" distR="114300" simplePos="0" relativeHeight="251661312" behindDoc="1" locked="0" layoutInCell="1" allowOverlap="1" wp14:anchorId="760D3C00" wp14:editId="74C3D3C4">
            <wp:simplePos x="0" y="0"/>
            <wp:positionH relativeFrom="page">
              <wp:posOffset>-38100</wp:posOffset>
            </wp:positionH>
            <wp:positionV relativeFrom="page">
              <wp:posOffset>53340</wp:posOffset>
            </wp:positionV>
            <wp:extent cx="7560310" cy="1034415"/>
            <wp:effectExtent l="0" t="0" r="2540" b="0"/>
            <wp:wrapNone/>
            <wp:docPr id="4" name="Picture 4" descr="battenberg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tenberg 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310"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07C" w:rsidRPr="00726C2F" w:rsidRDefault="00B57C5E" w:rsidP="009D707C">
      <w:pPr>
        <w:rPr>
          <w:b/>
          <w:sz w:val="28"/>
          <w:szCs w:val="28"/>
        </w:rPr>
      </w:pPr>
      <w:r>
        <w:rPr>
          <w:b/>
          <w:noProof/>
          <w:sz w:val="28"/>
          <w:szCs w:val="28"/>
          <w:lang w:eastAsia="en-GB"/>
        </w:rPr>
        <w:drawing>
          <wp:anchor distT="0" distB="0" distL="114300" distR="114300" simplePos="0" relativeHeight="251668480" behindDoc="0" locked="0" layoutInCell="1" allowOverlap="1" wp14:anchorId="17A00B81" wp14:editId="71E60CBB">
            <wp:simplePos x="0" y="0"/>
            <wp:positionH relativeFrom="column">
              <wp:posOffset>6708140</wp:posOffset>
            </wp:positionH>
            <wp:positionV relativeFrom="paragraph">
              <wp:posOffset>600710</wp:posOffset>
            </wp:positionV>
            <wp:extent cx="619125" cy="932815"/>
            <wp:effectExtent l="0" t="0" r="9525" b="635"/>
            <wp:wrapNone/>
            <wp:docPr id="11" name="Picture 1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67456" behindDoc="0" locked="0" layoutInCell="1" allowOverlap="1" wp14:anchorId="21835CF8" wp14:editId="4792534F">
            <wp:simplePos x="0" y="0"/>
            <wp:positionH relativeFrom="column">
              <wp:posOffset>6708140</wp:posOffset>
            </wp:positionH>
            <wp:positionV relativeFrom="paragraph">
              <wp:posOffset>600710</wp:posOffset>
            </wp:positionV>
            <wp:extent cx="619125" cy="932815"/>
            <wp:effectExtent l="0" t="0" r="9525" b="635"/>
            <wp:wrapNone/>
            <wp:docPr id="9" name="Picture 9"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64384" behindDoc="0" locked="0" layoutInCell="1" allowOverlap="1" wp14:anchorId="25504A37" wp14:editId="143BF75A">
            <wp:simplePos x="0" y="0"/>
            <wp:positionH relativeFrom="column">
              <wp:posOffset>6708140</wp:posOffset>
            </wp:positionH>
            <wp:positionV relativeFrom="paragraph">
              <wp:posOffset>600710</wp:posOffset>
            </wp:positionV>
            <wp:extent cx="619125" cy="932815"/>
            <wp:effectExtent l="0" t="0" r="9525" b="635"/>
            <wp:wrapNone/>
            <wp:docPr id="6" name="Picture 6"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07C" w:rsidRDefault="009D707C" w:rsidP="009D707C">
      <w:pPr>
        <w:rPr>
          <w:b/>
          <w:sz w:val="32"/>
          <w:szCs w:val="32"/>
        </w:rPr>
      </w:pPr>
    </w:p>
    <w:p w:rsidR="009D707C" w:rsidRPr="00A65077" w:rsidRDefault="009D707C" w:rsidP="009D707C">
      <w:pPr>
        <w:rPr>
          <w:rFonts w:ascii="Arial" w:hAnsi="Arial" w:cs="Arial"/>
          <w:b/>
          <w:sz w:val="32"/>
          <w:szCs w:val="32"/>
        </w:rPr>
      </w:pPr>
      <w:r w:rsidRPr="00A65077">
        <w:rPr>
          <w:rFonts w:ascii="Arial" w:hAnsi="Arial" w:cs="Arial"/>
          <w:b/>
          <w:sz w:val="32"/>
          <w:szCs w:val="32"/>
        </w:rPr>
        <w:t xml:space="preserve">DIRECTORATE: OPERATIONS AND </w:t>
      </w:r>
    </w:p>
    <w:p w:rsidR="009D707C" w:rsidRPr="00A65077" w:rsidRDefault="009D707C" w:rsidP="009D707C">
      <w:pPr>
        <w:rPr>
          <w:rFonts w:ascii="Arial" w:hAnsi="Arial" w:cs="Arial"/>
          <w:b/>
          <w:sz w:val="32"/>
          <w:szCs w:val="32"/>
        </w:rPr>
      </w:pPr>
      <w:r w:rsidRPr="00A65077">
        <w:rPr>
          <w:rFonts w:ascii="Arial" w:hAnsi="Arial" w:cs="Arial"/>
          <w:b/>
          <w:sz w:val="32"/>
          <w:szCs w:val="32"/>
        </w:rPr>
        <w:t>COMMUNITY SAFETY</w:t>
      </w:r>
    </w:p>
    <w:p w:rsidR="009D707C" w:rsidRPr="00A65077" w:rsidRDefault="009D707C" w:rsidP="009D707C">
      <w:pPr>
        <w:rPr>
          <w:rFonts w:ascii="Arial" w:hAnsi="Arial" w:cs="Arial"/>
          <w:b/>
          <w:sz w:val="32"/>
          <w:szCs w:val="32"/>
        </w:rPr>
      </w:pPr>
    </w:p>
    <w:p w:rsidR="009D707C" w:rsidRPr="00A65077" w:rsidRDefault="009D707C" w:rsidP="009D707C">
      <w:pPr>
        <w:rPr>
          <w:rFonts w:ascii="Arial" w:hAnsi="Arial" w:cs="Arial"/>
          <w:b/>
          <w:sz w:val="32"/>
          <w:szCs w:val="32"/>
        </w:rPr>
      </w:pPr>
      <w:r w:rsidRPr="00A65077">
        <w:rPr>
          <w:rFonts w:ascii="Arial" w:hAnsi="Arial" w:cs="Arial"/>
          <w:b/>
          <w:sz w:val="32"/>
          <w:szCs w:val="32"/>
        </w:rPr>
        <w:t xml:space="preserve">ROLE: </w:t>
      </w:r>
      <w:r w:rsidR="00E01663">
        <w:rPr>
          <w:rFonts w:ascii="Arial" w:hAnsi="Arial" w:cs="Arial"/>
          <w:b/>
          <w:sz w:val="32"/>
          <w:szCs w:val="32"/>
        </w:rPr>
        <w:t>ON-CALL</w:t>
      </w:r>
      <w:r w:rsidRPr="00A65077">
        <w:rPr>
          <w:rFonts w:ascii="Arial" w:hAnsi="Arial" w:cs="Arial"/>
          <w:b/>
          <w:sz w:val="32"/>
          <w:szCs w:val="32"/>
        </w:rPr>
        <w:t xml:space="preserve"> FIREFIGHTER</w:t>
      </w:r>
    </w:p>
    <w:p w:rsidR="009D707C" w:rsidRPr="00A65077" w:rsidRDefault="009D707C" w:rsidP="009D707C">
      <w:pPr>
        <w:rPr>
          <w:rFonts w:ascii="Arial" w:hAnsi="Arial" w:cs="Arial"/>
          <w:b/>
          <w:sz w:val="32"/>
          <w:szCs w:val="32"/>
        </w:rPr>
      </w:pPr>
    </w:p>
    <w:p w:rsidR="009D707C" w:rsidRPr="00A65077" w:rsidRDefault="009D707C" w:rsidP="009D707C">
      <w:pPr>
        <w:ind w:left="2160" w:hanging="2160"/>
        <w:rPr>
          <w:rFonts w:ascii="Arial" w:hAnsi="Arial" w:cs="Arial"/>
          <w:b/>
          <w:sz w:val="32"/>
          <w:szCs w:val="32"/>
        </w:rPr>
      </w:pPr>
      <w:r w:rsidRPr="00A65077">
        <w:rPr>
          <w:rFonts w:ascii="Arial" w:hAnsi="Arial" w:cs="Arial"/>
          <w:b/>
          <w:sz w:val="32"/>
          <w:szCs w:val="32"/>
        </w:rPr>
        <w:t>Responsible to:</w:t>
      </w:r>
      <w:r w:rsidRPr="00A65077">
        <w:rPr>
          <w:rFonts w:ascii="Arial" w:hAnsi="Arial" w:cs="Arial"/>
          <w:b/>
          <w:sz w:val="32"/>
          <w:szCs w:val="32"/>
        </w:rPr>
        <w:tab/>
      </w:r>
      <w:r w:rsidR="00E01663">
        <w:rPr>
          <w:rFonts w:ascii="Arial" w:hAnsi="Arial" w:cs="Arial"/>
          <w:b/>
          <w:sz w:val="32"/>
          <w:szCs w:val="32"/>
        </w:rPr>
        <w:t xml:space="preserve">On-call </w:t>
      </w:r>
      <w:r w:rsidRPr="00A65077">
        <w:rPr>
          <w:rFonts w:ascii="Arial" w:hAnsi="Arial" w:cs="Arial"/>
          <w:b/>
          <w:sz w:val="32"/>
          <w:szCs w:val="32"/>
        </w:rPr>
        <w:t>Watch/Station Commander</w:t>
      </w:r>
    </w:p>
    <w:p w:rsidR="009D707C" w:rsidRPr="00A65077" w:rsidRDefault="009D707C" w:rsidP="009D707C">
      <w:pPr>
        <w:rPr>
          <w:rFonts w:ascii="Arial" w:hAnsi="Arial" w:cs="Arial"/>
          <w:sz w:val="32"/>
          <w:szCs w:val="32"/>
        </w:rPr>
      </w:pPr>
    </w:p>
    <w:p w:rsidR="009D707C" w:rsidRPr="00A65077" w:rsidRDefault="009D707C" w:rsidP="009D707C">
      <w:pPr>
        <w:tabs>
          <w:tab w:val="left" w:pos="1843"/>
        </w:tabs>
        <w:rPr>
          <w:rFonts w:ascii="Arial" w:hAnsi="Arial" w:cs="Arial"/>
          <w:sz w:val="32"/>
          <w:szCs w:val="32"/>
        </w:rPr>
      </w:pPr>
      <w:r w:rsidRPr="00A65077">
        <w:rPr>
          <w:rFonts w:ascii="Arial" w:hAnsi="Arial" w:cs="Arial"/>
          <w:b/>
          <w:sz w:val="32"/>
          <w:szCs w:val="32"/>
        </w:rPr>
        <w:t>Responsible for:</w:t>
      </w:r>
      <w:r w:rsidRPr="00A65077">
        <w:rPr>
          <w:rFonts w:ascii="Arial" w:hAnsi="Arial" w:cs="Arial"/>
          <w:b/>
          <w:sz w:val="32"/>
          <w:szCs w:val="32"/>
        </w:rPr>
        <w:tab/>
        <w:t>No line management responsibility</w:t>
      </w:r>
      <w:r w:rsidRPr="00A65077">
        <w:rPr>
          <w:rFonts w:ascii="Arial" w:hAnsi="Arial" w:cs="Arial"/>
          <w:sz w:val="32"/>
          <w:szCs w:val="32"/>
        </w:rPr>
        <w:t xml:space="preserve"> </w:t>
      </w:r>
    </w:p>
    <w:p w:rsidR="009D707C" w:rsidRPr="00A65077" w:rsidRDefault="009D707C" w:rsidP="009D707C">
      <w:pPr>
        <w:pStyle w:val="Footer"/>
        <w:tabs>
          <w:tab w:val="center" w:pos="2268"/>
        </w:tabs>
        <w:rPr>
          <w:rFonts w:ascii="Arial" w:hAnsi="Arial" w:cs="Arial"/>
          <w:b/>
          <w:sz w:val="24"/>
          <w:szCs w:val="24"/>
        </w:rPr>
      </w:pPr>
    </w:p>
    <w:p w:rsidR="009D707C" w:rsidRPr="00A65077" w:rsidRDefault="009D707C" w:rsidP="009D707C">
      <w:pPr>
        <w:pStyle w:val="Footer"/>
        <w:tabs>
          <w:tab w:val="center" w:pos="2268"/>
        </w:tabs>
        <w:ind w:left="2127"/>
        <w:rPr>
          <w:rFonts w:ascii="Arial" w:hAnsi="Arial" w:cs="Arial"/>
          <w:b/>
          <w:sz w:val="24"/>
          <w:szCs w:val="24"/>
        </w:rPr>
      </w:pPr>
    </w:p>
    <w:p w:rsidR="009D707C" w:rsidRPr="00A65077" w:rsidRDefault="009D707C" w:rsidP="009D707C">
      <w:pPr>
        <w:pStyle w:val="Footer"/>
        <w:tabs>
          <w:tab w:val="left" w:pos="2160"/>
        </w:tabs>
        <w:rPr>
          <w:rFonts w:ascii="Arial" w:hAnsi="Arial" w:cs="Arial"/>
          <w:b/>
          <w:sz w:val="24"/>
          <w:szCs w:val="24"/>
        </w:rPr>
      </w:pPr>
      <w:r w:rsidRPr="00A65077">
        <w:rPr>
          <w:rFonts w:ascii="Arial" w:hAnsi="Arial" w:cs="Arial"/>
          <w:b/>
          <w:sz w:val="24"/>
          <w:szCs w:val="24"/>
        </w:rPr>
        <w:t>JOB PURPOSE:</w:t>
      </w:r>
      <w:r w:rsidRPr="00A65077">
        <w:rPr>
          <w:rFonts w:ascii="Arial" w:hAnsi="Arial" w:cs="Arial"/>
          <w:b/>
          <w:sz w:val="24"/>
          <w:szCs w:val="24"/>
        </w:rPr>
        <w:tab/>
      </w:r>
      <w:r w:rsidRPr="00A65077">
        <w:rPr>
          <w:rFonts w:ascii="Arial" w:hAnsi="Arial" w:cs="Arial"/>
          <w:b/>
          <w:sz w:val="24"/>
          <w:szCs w:val="24"/>
        </w:rPr>
        <w:tab/>
      </w:r>
    </w:p>
    <w:p w:rsidR="009D707C" w:rsidRPr="00A65077" w:rsidRDefault="009D707C" w:rsidP="009D707C">
      <w:pPr>
        <w:pStyle w:val="Footer"/>
        <w:tabs>
          <w:tab w:val="left" w:pos="2160"/>
        </w:tabs>
        <w:rPr>
          <w:rFonts w:ascii="Arial" w:hAnsi="Arial" w:cs="Arial"/>
          <w:b/>
          <w:sz w:val="24"/>
          <w:szCs w:val="24"/>
        </w:rPr>
      </w:pPr>
    </w:p>
    <w:p w:rsidR="009D707C" w:rsidRPr="00A65077" w:rsidRDefault="009D707C" w:rsidP="009D707C">
      <w:pPr>
        <w:pStyle w:val="Footer"/>
        <w:tabs>
          <w:tab w:val="left" w:pos="2160"/>
        </w:tabs>
        <w:rPr>
          <w:rFonts w:ascii="Arial" w:hAnsi="Arial" w:cs="Arial"/>
          <w:sz w:val="24"/>
          <w:szCs w:val="24"/>
        </w:rPr>
      </w:pPr>
      <w:r w:rsidRPr="00A65077">
        <w:rPr>
          <w:rFonts w:ascii="Arial" w:hAnsi="Arial" w:cs="Arial"/>
          <w:sz w:val="24"/>
          <w:szCs w:val="24"/>
        </w:rPr>
        <w:t xml:space="preserve">To act as an integral part of both an emergency response and community safety team by working with and within the community to prevent emergencies occurring, minimise their impact when they do and intervene effectively when required, to the benefit of that community and within a safe working environment. </w:t>
      </w:r>
    </w:p>
    <w:p w:rsidR="009D707C" w:rsidRPr="00A65077" w:rsidRDefault="009D707C" w:rsidP="009D707C">
      <w:pPr>
        <w:pStyle w:val="Footer"/>
        <w:tabs>
          <w:tab w:val="left" w:pos="2160"/>
        </w:tabs>
        <w:rPr>
          <w:rFonts w:ascii="Arial" w:hAnsi="Arial" w:cs="Arial"/>
          <w:b/>
          <w:sz w:val="24"/>
          <w:szCs w:val="24"/>
        </w:rPr>
      </w:pPr>
    </w:p>
    <w:p w:rsidR="009D707C" w:rsidRPr="00A65077" w:rsidRDefault="009D707C" w:rsidP="009D707C">
      <w:pPr>
        <w:rPr>
          <w:rFonts w:ascii="Arial" w:hAnsi="Arial" w:cs="Arial"/>
          <w:b/>
          <w:sz w:val="24"/>
          <w:szCs w:val="24"/>
        </w:rPr>
      </w:pPr>
      <w:r w:rsidRPr="00A65077">
        <w:rPr>
          <w:rFonts w:ascii="Arial" w:hAnsi="Arial" w:cs="Arial"/>
          <w:b/>
          <w:sz w:val="24"/>
          <w:szCs w:val="24"/>
        </w:rPr>
        <w:t>MAIN DUTIES &amp; ACCOUNTABILITIES</w:t>
      </w:r>
    </w:p>
    <w:p w:rsidR="009D707C" w:rsidRPr="00A65077" w:rsidRDefault="009D707C" w:rsidP="009D707C">
      <w:pPr>
        <w:rPr>
          <w:rFonts w:ascii="Arial" w:hAnsi="Arial" w:cs="Arial"/>
          <w:b/>
          <w:sz w:val="24"/>
          <w:szCs w:val="24"/>
        </w:rPr>
      </w:pPr>
    </w:p>
    <w:p w:rsidR="009D707C" w:rsidRPr="00A65077" w:rsidRDefault="009D707C" w:rsidP="009D707C">
      <w:pPr>
        <w:overflowPunct/>
        <w:textAlignment w:val="auto"/>
        <w:rPr>
          <w:rFonts w:ascii="Arial" w:hAnsi="Arial" w:cs="Arial"/>
          <w:b/>
          <w:iCs/>
          <w:sz w:val="24"/>
          <w:szCs w:val="24"/>
        </w:rPr>
      </w:pPr>
      <w:r w:rsidRPr="00A65077">
        <w:rPr>
          <w:rFonts w:ascii="Arial" w:hAnsi="Arial" w:cs="Arial"/>
          <w:b/>
          <w:iCs/>
          <w:sz w:val="24"/>
          <w:szCs w:val="24"/>
        </w:rPr>
        <w:t>Emergencies</w:t>
      </w:r>
    </w:p>
    <w:p w:rsidR="009D707C" w:rsidRPr="00A65077" w:rsidRDefault="009D707C" w:rsidP="009D707C">
      <w:pPr>
        <w:numPr>
          <w:ilvl w:val="0"/>
          <w:numId w:val="1"/>
        </w:numPr>
        <w:overflowPunct/>
        <w:textAlignment w:val="auto"/>
        <w:rPr>
          <w:rFonts w:ascii="Arial" w:hAnsi="Arial" w:cs="Arial"/>
          <w:sz w:val="24"/>
          <w:szCs w:val="24"/>
        </w:rPr>
      </w:pPr>
      <w:r w:rsidRPr="00A65077">
        <w:rPr>
          <w:rFonts w:ascii="Arial" w:hAnsi="Arial" w:cs="Arial"/>
          <w:sz w:val="24"/>
          <w:szCs w:val="24"/>
        </w:rPr>
        <w:t>Respond immediately and safely to all emergency calls and requests for assistance.</w:t>
      </w:r>
    </w:p>
    <w:p w:rsidR="009D707C" w:rsidRPr="00A65077" w:rsidRDefault="009D707C" w:rsidP="009D707C">
      <w:pPr>
        <w:numPr>
          <w:ilvl w:val="0"/>
          <w:numId w:val="1"/>
        </w:numPr>
        <w:overflowPunct/>
        <w:textAlignment w:val="auto"/>
        <w:rPr>
          <w:rFonts w:ascii="Arial" w:hAnsi="Arial" w:cs="Arial"/>
          <w:sz w:val="24"/>
          <w:szCs w:val="24"/>
        </w:rPr>
      </w:pPr>
      <w:r w:rsidRPr="00A65077">
        <w:rPr>
          <w:rFonts w:ascii="Arial" w:hAnsi="Arial" w:cs="Arial"/>
          <w:sz w:val="24"/>
          <w:szCs w:val="24"/>
        </w:rPr>
        <w:t>Deal with emergencies as directed and work effectively and efficiently as a member of a disciplined team.</w:t>
      </w:r>
    </w:p>
    <w:p w:rsidR="009D707C" w:rsidRPr="00A65077" w:rsidRDefault="009D707C" w:rsidP="009D707C">
      <w:pPr>
        <w:numPr>
          <w:ilvl w:val="0"/>
          <w:numId w:val="1"/>
        </w:numPr>
        <w:overflowPunct/>
        <w:textAlignment w:val="auto"/>
        <w:rPr>
          <w:rFonts w:ascii="Arial" w:hAnsi="Arial" w:cs="Arial"/>
          <w:sz w:val="24"/>
          <w:szCs w:val="24"/>
        </w:rPr>
      </w:pPr>
      <w:r w:rsidRPr="00A65077">
        <w:rPr>
          <w:rFonts w:ascii="Arial" w:hAnsi="Arial" w:cs="Arial"/>
          <w:sz w:val="24"/>
          <w:szCs w:val="24"/>
        </w:rPr>
        <w:t>Minimise distress and suffering, including giving first aid care.</w:t>
      </w:r>
    </w:p>
    <w:p w:rsidR="009D707C" w:rsidRPr="00A65077" w:rsidRDefault="009D707C" w:rsidP="009D707C">
      <w:pPr>
        <w:overflowPunct/>
        <w:textAlignment w:val="auto"/>
        <w:rPr>
          <w:rFonts w:ascii="Arial" w:hAnsi="Arial" w:cs="Arial"/>
          <w:iCs/>
          <w:sz w:val="24"/>
          <w:szCs w:val="24"/>
        </w:rPr>
      </w:pPr>
    </w:p>
    <w:p w:rsidR="009D707C" w:rsidRPr="00A65077" w:rsidRDefault="009D707C" w:rsidP="009D707C">
      <w:pPr>
        <w:overflowPunct/>
        <w:textAlignment w:val="auto"/>
        <w:rPr>
          <w:rFonts w:ascii="Arial" w:hAnsi="Arial" w:cs="Arial"/>
          <w:b/>
          <w:iCs/>
          <w:sz w:val="24"/>
          <w:szCs w:val="24"/>
        </w:rPr>
      </w:pPr>
      <w:r w:rsidRPr="00A65077">
        <w:rPr>
          <w:rFonts w:ascii="Arial" w:hAnsi="Arial" w:cs="Arial"/>
          <w:b/>
          <w:iCs/>
          <w:sz w:val="24"/>
          <w:szCs w:val="24"/>
        </w:rPr>
        <w:t>Dealing with People</w:t>
      </w:r>
    </w:p>
    <w:p w:rsidR="009D707C" w:rsidRPr="00A65077" w:rsidRDefault="009D707C" w:rsidP="009D707C">
      <w:pPr>
        <w:numPr>
          <w:ilvl w:val="0"/>
          <w:numId w:val="2"/>
        </w:numPr>
        <w:overflowPunct/>
        <w:textAlignment w:val="auto"/>
        <w:rPr>
          <w:rFonts w:ascii="Arial" w:hAnsi="Arial" w:cs="Arial"/>
          <w:sz w:val="24"/>
          <w:szCs w:val="24"/>
        </w:rPr>
      </w:pPr>
      <w:r w:rsidRPr="00A65077">
        <w:rPr>
          <w:rFonts w:ascii="Arial" w:hAnsi="Arial" w:cs="Arial"/>
          <w:sz w:val="24"/>
          <w:szCs w:val="24"/>
        </w:rPr>
        <w:t>Establish and maintain the confidence of members of the public.</w:t>
      </w:r>
    </w:p>
    <w:p w:rsidR="009D707C" w:rsidRPr="00A65077" w:rsidRDefault="009D707C" w:rsidP="009D707C">
      <w:pPr>
        <w:numPr>
          <w:ilvl w:val="0"/>
          <w:numId w:val="2"/>
        </w:numPr>
        <w:overflowPunct/>
        <w:textAlignment w:val="auto"/>
        <w:rPr>
          <w:rFonts w:ascii="Arial" w:hAnsi="Arial" w:cs="Arial"/>
          <w:sz w:val="24"/>
          <w:szCs w:val="24"/>
        </w:rPr>
      </w:pPr>
      <w:r w:rsidRPr="00A65077">
        <w:rPr>
          <w:rFonts w:ascii="Arial" w:hAnsi="Arial" w:cs="Arial"/>
          <w:sz w:val="24"/>
          <w:szCs w:val="24"/>
        </w:rPr>
        <w:t>Maintain links within the community.</w:t>
      </w:r>
    </w:p>
    <w:p w:rsidR="009D707C" w:rsidRPr="00A65077" w:rsidRDefault="009D707C" w:rsidP="009D707C">
      <w:pPr>
        <w:numPr>
          <w:ilvl w:val="0"/>
          <w:numId w:val="2"/>
        </w:numPr>
        <w:overflowPunct/>
        <w:textAlignment w:val="auto"/>
        <w:rPr>
          <w:rFonts w:ascii="Arial" w:hAnsi="Arial" w:cs="Arial"/>
          <w:sz w:val="24"/>
          <w:szCs w:val="24"/>
        </w:rPr>
      </w:pPr>
      <w:r w:rsidRPr="00A65077">
        <w:rPr>
          <w:rFonts w:ascii="Arial" w:hAnsi="Arial" w:cs="Arial"/>
          <w:sz w:val="24"/>
          <w:szCs w:val="24"/>
        </w:rPr>
        <w:t>Be sensitive to the needs of others, particularly with regard to fairness and dignity issues.</w:t>
      </w:r>
    </w:p>
    <w:p w:rsidR="009D707C" w:rsidRPr="00A65077" w:rsidRDefault="009D707C" w:rsidP="009D707C">
      <w:pPr>
        <w:overflowPunct/>
        <w:textAlignment w:val="auto"/>
        <w:rPr>
          <w:rFonts w:ascii="Arial" w:hAnsi="Arial" w:cs="Arial"/>
          <w:iCs/>
          <w:sz w:val="24"/>
          <w:szCs w:val="24"/>
        </w:rPr>
      </w:pPr>
    </w:p>
    <w:p w:rsidR="009D707C" w:rsidRPr="00A65077" w:rsidRDefault="009D707C" w:rsidP="009D707C">
      <w:pPr>
        <w:overflowPunct/>
        <w:textAlignment w:val="auto"/>
        <w:rPr>
          <w:rFonts w:ascii="Arial" w:hAnsi="Arial" w:cs="Arial"/>
          <w:b/>
          <w:iCs/>
          <w:sz w:val="24"/>
          <w:szCs w:val="24"/>
        </w:rPr>
      </w:pPr>
      <w:r w:rsidRPr="00A65077">
        <w:rPr>
          <w:rFonts w:ascii="Arial" w:hAnsi="Arial" w:cs="Arial"/>
          <w:b/>
          <w:iCs/>
          <w:sz w:val="24"/>
          <w:szCs w:val="24"/>
        </w:rPr>
        <w:t>Fire Safety</w:t>
      </w:r>
    </w:p>
    <w:p w:rsidR="009D707C" w:rsidRPr="00A65077" w:rsidRDefault="009D707C" w:rsidP="009D707C">
      <w:pPr>
        <w:numPr>
          <w:ilvl w:val="1"/>
          <w:numId w:val="2"/>
        </w:numPr>
        <w:overflowPunct/>
        <w:textAlignment w:val="auto"/>
        <w:rPr>
          <w:rFonts w:ascii="Arial" w:hAnsi="Arial" w:cs="Arial"/>
          <w:sz w:val="24"/>
          <w:szCs w:val="24"/>
        </w:rPr>
      </w:pPr>
      <w:r w:rsidRPr="00A65077">
        <w:rPr>
          <w:rFonts w:ascii="Arial" w:hAnsi="Arial" w:cs="Arial"/>
          <w:sz w:val="24"/>
          <w:szCs w:val="24"/>
        </w:rPr>
        <w:t>Give general fire safety advice and guidance to people when requested.</w:t>
      </w:r>
    </w:p>
    <w:p w:rsidR="009D707C" w:rsidRPr="00A65077" w:rsidRDefault="009D707C" w:rsidP="009D707C">
      <w:pPr>
        <w:numPr>
          <w:ilvl w:val="1"/>
          <w:numId w:val="2"/>
        </w:numPr>
        <w:overflowPunct/>
        <w:textAlignment w:val="auto"/>
        <w:rPr>
          <w:rFonts w:ascii="Arial" w:hAnsi="Arial" w:cs="Arial"/>
          <w:sz w:val="24"/>
          <w:szCs w:val="24"/>
        </w:rPr>
      </w:pPr>
      <w:r w:rsidRPr="00A65077">
        <w:rPr>
          <w:rFonts w:ascii="Arial" w:hAnsi="Arial" w:cs="Arial"/>
          <w:sz w:val="24"/>
          <w:szCs w:val="24"/>
        </w:rPr>
        <w:t>Work to help educate members of the community in the risks and hazards of fire.</w:t>
      </w:r>
    </w:p>
    <w:p w:rsidR="009D707C" w:rsidRPr="00A65077" w:rsidRDefault="009D707C" w:rsidP="009D707C">
      <w:pPr>
        <w:numPr>
          <w:ilvl w:val="1"/>
          <w:numId w:val="2"/>
        </w:numPr>
        <w:overflowPunct/>
        <w:textAlignment w:val="auto"/>
        <w:rPr>
          <w:rFonts w:ascii="Arial" w:hAnsi="Arial" w:cs="Arial"/>
          <w:sz w:val="24"/>
          <w:szCs w:val="24"/>
        </w:rPr>
      </w:pPr>
      <w:r w:rsidRPr="00A65077">
        <w:rPr>
          <w:rFonts w:ascii="Arial" w:hAnsi="Arial" w:cs="Arial"/>
          <w:sz w:val="24"/>
          <w:szCs w:val="24"/>
        </w:rPr>
        <w:t>Assist in Service initiatives, programmes and strategies to reduce fire calls.</w:t>
      </w:r>
    </w:p>
    <w:p w:rsidR="009D707C" w:rsidRPr="00A65077" w:rsidRDefault="009D707C" w:rsidP="009D707C">
      <w:pPr>
        <w:overflowPunct/>
        <w:textAlignment w:val="auto"/>
        <w:rPr>
          <w:rFonts w:ascii="Arial" w:hAnsi="Arial" w:cs="Arial"/>
          <w:iCs/>
          <w:sz w:val="24"/>
          <w:szCs w:val="24"/>
        </w:rPr>
      </w:pPr>
    </w:p>
    <w:p w:rsidR="009D707C" w:rsidRPr="00A65077" w:rsidRDefault="009D707C" w:rsidP="009D707C">
      <w:pPr>
        <w:overflowPunct/>
        <w:textAlignment w:val="auto"/>
        <w:rPr>
          <w:rFonts w:ascii="Arial" w:hAnsi="Arial" w:cs="Arial"/>
          <w:b/>
          <w:iCs/>
          <w:sz w:val="24"/>
          <w:szCs w:val="24"/>
        </w:rPr>
      </w:pPr>
      <w:r w:rsidRPr="00A65077">
        <w:rPr>
          <w:rFonts w:ascii="Arial" w:hAnsi="Arial" w:cs="Arial"/>
          <w:b/>
          <w:iCs/>
          <w:sz w:val="24"/>
          <w:szCs w:val="24"/>
        </w:rPr>
        <w:t>Health and Safety</w:t>
      </w:r>
    </w:p>
    <w:p w:rsidR="009D707C" w:rsidRPr="00A65077" w:rsidRDefault="009D707C" w:rsidP="009D707C">
      <w:pPr>
        <w:numPr>
          <w:ilvl w:val="0"/>
          <w:numId w:val="3"/>
        </w:numPr>
        <w:overflowPunct/>
        <w:textAlignment w:val="auto"/>
        <w:rPr>
          <w:rFonts w:ascii="Arial" w:hAnsi="Arial" w:cs="Arial"/>
          <w:sz w:val="24"/>
          <w:szCs w:val="24"/>
        </w:rPr>
      </w:pPr>
      <w:r w:rsidRPr="00A65077">
        <w:rPr>
          <w:rFonts w:ascii="Arial" w:hAnsi="Arial" w:cs="Arial"/>
          <w:sz w:val="24"/>
          <w:szCs w:val="24"/>
        </w:rPr>
        <w:t>Recognise health and safety issues at work and deal with them to minimise or eliminate the degree of hazard or risk.</w:t>
      </w:r>
    </w:p>
    <w:p w:rsidR="009D707C" w:rsidRPr="00A65077" w:rsidRDefault="009D707C" w:rsidP="009D707C">
      <w:pPr>
        <w:numPr>
          <w:ilvl w:val="0"/>
          <w:numId w:val="3"/>
        </w:numPr>
        <w:overflowPunct/>
        <w:textAlignment w:val="auto"/>
        <w:rPr>
          <w:rFonts w:ascii="Arial" w:hAnsi="Arial" w:cs="Arial"/>
          <w:sz w:val="24"/>
          <w:szCs w:val="24"/>
        </w:rPr>
      </w:pPr>
      <w:r w:rsidRPr="00A65077">
        <w:rPr>
          <w:rFonts w:ascii="Arial" w:hAnsi="Arial" w:cs="Arial"/>
          <w:sz w:val="24"/>
          <w:szCs w:val="24"/>
        </w:rPr>
        <w:t>Ensure personal safety and the safety of others at all times.</w:t>
      </w:r>
    </w:p>
    <w:p w:rsidR="009D707C" w:rsidRPr="00A65077" w:rsidRDefault="009D707C" w:rsidP="009D707C">
      <w:pPr>
        <w:overflowPunct/>
        <w:textAlignment w:val="auto"/>
        <w:rPr>
          <w:rFonts w:ascii="Arial" w:hAnsi="Arial" w:cs="Arial"/>
          <w:b/>
          <w:iCs/>
          <w:sz w:val="24"/>
          <w:szCs w:val="24"/>
        </w:rPr>
      </w:pPr>
    </w:p>
    <w:p w:rsidR="009D707C" w:rsidRDefault="009D707C" w:rsidP="009D707C">
      <w:pPr>
        <w:overflowPunct/>
        <w:textAlignment w:val="auto"/>
        <w:rPr>
          <w:rFonts w:ascii="Arial" w:hAnsi="Arial" w:cs="Arial"/>
          <w:b/>
          <w:iCs/>
          <w:sz w:val="24"/>
          <w:szCs w:val="24"/>
        </w:rPr>
      </w:pPr>
    </w:p>
    <w:p w:rsidR="009D707C" w:rsidRPr="00A65077" w:rsidRDefault="009D707C" w:rsidP="009D707C">
      <w:pPr>
        <w:overflowPunct/>
        <w:textAlignment w:val="auto"/>
        <w:rPr>
          <w:rFonts w:ascii="Arial" w:hAnsi="Arial" w:cs="Arial"/>
          <w:b/>
          <w:iCs/>
          <w:sz w:val="24"/>
          <w:szCs w:val="24"/>
        </w:rPr>
      </w:pPr>
      <w:r w:rsidRPr="00A65077">
        <w:rPr>
          <w:rFonts w:ascii="Arial" w:hAnsi="Arial" w:cs="Arial"/>
          <w:b/>
          <w:iCs/>
          <w:sz w:val="24"/>
          <w:szCs w:val="24"/>
        </w:rPr>
        <w:lastRenderedPageBreak/>
        <w:t>Personal Fitness and Hygiene</w:t>
      </w:r>
    </w:p>
    <w:p w:rsidR="009D707C" w:rsidRPr="00A65077" w:rsidRDefault="009D707C" w:rsidP="009D707C">
      <w:pPr>
        <w:numPr>
          <w:ilvl w:val="0"/>
          <w:numId w:val="4"/>
        </w:numPr>
        <w:overflowPunct/>
        <w:textAlignment w:val="auto"/>
        <w:rPr>
          <w:rFonts w:ascii="Arial" w:hAnsi="Arial" w:cs="Arial"/>
          <w:sz w:val="24"/>
          <w:szCs w:val="24"/>
        </w:rPr>
      </w:pPr>
      <w:r w:rsidRPr="00A65077">
        <w:rPr>
          <w:rFonts w:ascii="Arial" w:hAnsi="Arial" w:cs="Arial"/>
          <w:sz w:val="24"/>
          <w:szCs w:val="24"/>
        </w:rPr>
        <w:t>Maintain a level of physical and medical fitness necessary to carry out the duties of a wholetime firefighter.</w:t>
      </w:r>
    </w:p>
    <w:p w:rsidR="009D707C" w:rsidRPr="00A65077" w:rsidRDefault="009D707C" w:rsidP="009D707C">
      <w:pPr>
        <w:numPr>
          <w:ilvl w:val="0"/>
          <w:numId w:val="4"/>
        </w:numPr>
        <w:overflowPunct/>
        <w:textAlignment w:val="auto"/>
        <w:rPr>
          <w:rFonts w:ascii="Arial" w:hAnsi="Arial" w:cs="Arial"/>
          <w:sz w:val="24"/>
          <w:szCs w:val="24"/>
        </w:rPr>
      </w:pPr>
      <w:r w:rsidRPr="00A65077">
        <w:rPr>
          <w:rFonts w:ascii="Arial" w:hAnsi="Arial" w:cs="Arial"/>
          <w:sz w:val="24"/>
          <w:szCs w:val="24"/>
        </w:rPr>
        <w:t>Maintain personal appearance, hygiene and cleanliness of uniform in keeping with a disciplined service.</w:t>
      </w:r>
    </w:p>
    <w:p w:rsidR="009D707C" w:rsidRPr="00A65077" w:rsidRDefault="009D707C" w:rsidP="009D707C">
      <w:pPr>
        <w:overflowPunct/>
        <w:textAlignment w:val="auto"/>
        <w:rPr>
          <w:rFonts w:ascii="Arial" w:hAnsi="Arial" w:cs="Arial"/>
          <w:iCs/>
          <w:sz w:val="24"/>
          <w:szCs w:val="24"/>
        </w:rPr>
      </w:pPr>
    </w:p>
    <w:p w:rsidR="009D707C" w:rsidRPr="00A65077" w:rsidRDefault="009D707C" w:rsidP="009D707C">
      <w:pPr>
        <w:overflowPunct/>
        <w:textAlignment w:val="auto"/>
        <w:rPr>
          <w:rFonts w:ascii="Arial" w:hAnsi="Arial" w:cs="Arial"/>
          <w:b/>
          <w:iCs/>
          <w:sz w:val="24"/>
          <w:szCs w:val="24"/>
        </w:rPr>
      </w:pPr>
      <w:r w:rsidRPr="00A65077">
        <w:rPr>
          <w:rFonts w:ascii="Arial" w:hAnsi="Arial" w:cs="Arial"/>
          <w:b/>
          <w:iCs/>
          <w:sz w:val="24"/>
          <w:szCs w:val="24"/>
        </w:rPr>
        <w:t>Equipment</w:t>
      </w:r>
    </w:p>
    <w:p w:rsidR="009D707C" w:rsidRPr="00A65077" w:rsidRDefault="009D707C" w:rsidP="009D707C">
      <w:pPr>
        <w:numPr>
          <w:ilvl w:val="0"/>
          <w:numId w:val="5"/>
        </w:numPr>
        <w:overflowPunct/>
        <w:textAlignment w:val="auto"/>
        <w:rPr>
          <w:rFonts w:ascii="Arial" w:hAnsi="Arial" w:cs="Arial"/>
          <w:sz w:val="24"/>
          <w:szCs w:val="24"/>
        </w:rPr>
      </w:pPr>
      <w:r w:rsidRPr="00A65077">
        <w:rPr>
          <w:rFonts w:ascii="Arial" w:hAnsi="Arial" w:cs="Arial"/>
          <w:sz w:val="24"/>
          <w:szCs w:val="24"/>
        </w:rPr>
        <w:t>Maintain all firefighting and emergency equipment in a state of readiness, including cleaning, repairing and testing as required to approved standards and procedures.</w:t>
      </w:r>
    </w:p>
    <w:p w:rsidR="009D707C" w:rsidRPr="00A65077" w:rsidRDefault="009D707C" w:rsidP="009D707C">
      <w:pPr>
        <w:numPr>
          <w:ilvl w:val="0"/>
          <w:numId w:val="5"/>
        </w:numPr>
        <w:overflowPunct/>
        <w:textAlignment w:val="auto"/>
        <w:rPr>
          <w:rFonts w:ascii="Arial" w:hAnsi="Arial" w:cs="Arial"/>
          <w:sz w:val="24"/>
          <w:szCs w:val="24"/>
        </w:rPr>
      </w:pPr>
      <w:r w:rsidRPr="00A65077">
        <w:rPr>
          <w:rFonts w:ascii="Arial" w:hAnsi="Arial" w:cs="Arial"/>
          <w:sz w:val="24"/>
          <w:szCs w:val="24"/>
        </w:rPr>
        <w:t>Check firefighting resources provided for fire and rescue service use, including hydrants and fixed installations.</w:t>
      </w:r>
    </w:p>
    <w:p w:rsidR="009D707C" w:rsidRPr="00A65077" w:rsidRDefault="009D707C" w:rsidP="009D707C">
      <w:pPr>
        <w:overflowPunct/>
        <w:textAlignment w:val="auto"/>
        <w:rPr>
          <w:rFonts w:ascii="Arial" w:hAnsi="Arial" w:cs="Arial"/>
          <w:iCs/>
          <w:sz w:val="24"/>
          <w:szCs w:val="24"/>
        </w:rPr>
      </w:pPr>
    </w:p>
    <w:p w:rsidR="009D707C" w:rsidRPr="00A65077" w:rsidRDefault="009D707C" w:rsidP="009D707C">
      <w:pPr>
        <w:overflowPunct/>
        <w:textAlignment w:val="auto"/>
        <w:rPr>
          <w:rFonts w:ascii="Arial" w:hAnsi="Arial" w:cs="Arial"/>
          <w:b/>
          <w:iCs/>
          <w:sz w:val="24"/>
          <w:szCs w:val="24"/>
        </w:rPr>
      </w:pPr>
      <w:r w:rsidRPr="00A65077">
        <w:rPr>
          <w:rFonts w:ascii="Arial" w:hAnsi="Arial" w:cs="Arial"/>
          <w:b/>
          <w:iCs/>
          <w:sz w:val="24"/>
          <w:szCs w:val="24"/>
        </w:rPr>
        <w:t>Local Geography</w:t>
      </w:r>
    </w:p>
    <w:p w:rsidR="009D707C" w:rsidRPr="00A65077" w:rsidRDefault="009D707C" w:rsidP="009D707C">
      <w:pPr>
        <w:numPr>
          <w:ilvl w:val="0"/>
          <w:numId w:val="6"/>
        </w:numPr>
        <w:overflowPunct/>
        <w:textAlignment w:val="auto"/>
        <w:rPr>
          <w:rFonts w:ascii="Arial" w:hAnsi="Arial" w:cs="Arial"/>
          <w:sz w:val="24"/>
          <w:szCs w:val="24"/>
        </w:rPr>
      </w:pPr>
      <w:r w:rsidRPr="00A65077">
        <w:rPr>
          <w:rFonts w:ascii="Arial" w:hAnsi="Arial" w:cs="Arial"/>
          <w:sz w:val="24"/>
          <w:szCs w:val="24"/>
        </w:rPr>
        <w:t>Know the local streets, roads and buildings situated within the fire station response area.</w:t>
      </w:r>
    </w:p>
    <w:p w:rsidR="009D707C" w:rsidRPr="00A65077" w:rsidRDefault="009D707C" w:rsidP="009D707C">
      <w:pPr>
        <w:numPr>
          <w:ilvl w:val="0"/>
          <w:numId w:val="6"/>
        </w:numPr>
        <w:overflowPunct/>
        <w:textAlignment w:val="auto"/>
        <w:rPr>
          <w:rFonts w:ascii="Arial" w:hAnsi="Arial" w:cs="Arial"/>
          <w:sz w:val="24"/>
          <w:szCs w:val="24"/>
        </w:rPr>
      </w:pPr>
      <w:r w:rsidRPr="00A65077">
        <w:rPr>
          <w:rFonts w:ascii="Arial" w:hAnsi="Arial" w:cs="Arial"/>
          <w:sz w:val="24"/>
          <w:szCs w:val="24"/>
        </w:rPr>
        <w:t>Be aware of the risks, possible hazards and water supplies to be found within the fire station area.</w:t>
      </w:r>
    </w:p>
    <w:p w:rsidR="009D707C" w:rsidRPr="00A65077" w:rsidRDefault="009D707C" w:rsidP="009D707C">
      <w:pPr>
        <w:overflowPunct/>
        <w:textAlignment w:val="auto"/>
        <w:rPr>
          <w:rFonts w:ascii="Arial" w:hAnsi="Arial" w:cs="Arial"/>
          <w:iCs/>
          <w:sz w:val="24"/>
          <w:szCs w:val="24"/>
        </w:rPr>
      </w:pPr>
    </w:p>
    <w:p w:rsidR="009D707C" w:rsidRPr="00A65077" w:rsidRDefault="009D707C" w:rsidP="009D707C">
      <w:pPr>
        <w:overflowPunct/>
        <w:textAlignment w:val="auto"/>
        <w:rPr>
          <w:rFonts w:ascii="Arial" w:hAnsi="Arial" w:cs="Arial"/>
          <w:b/>
          <w:iCs/>
          <w:sz w:val="24"/>
          <w:szCs w:val="24"/>
        </w:rPr>
      </w:pPr>
      <w:r w:rsidRPr="00A65077">
        <w:rPr>
          <w:rFonts w:ascii="Arial" w:hAnsi="Arial" w:cs="Arial"/>
          <w:b/>
          <w:iCs/>
          <w:sz w:val="24"/>
          <w:szCs w:val="24"/>
        </w:rPr>
        <w:t>Administration</w:t>
      </w:r>
    </w:p>
    <w:p w:rsidR="009D707C" w:rsidRPr="00A65077" w:rsidRDefault="009D707C" w:rsidP="009D707C">
      <w:pPr>
        <w:numPr>
          <w:ilvl w:val="0"/>
          <w:numId w:val="7"/>
        </w:numPr>
        <w:overflowPunct/>
        <w:textAlignment w:val="auto"/>
        <w:rPr>
          <w:rFonts w:ascii="Arial" w:hAnsi="Arial" w:cs="Arial"/>
          <w:sz w:val="24"/>
          <w:szCs w:val="24"/>
        </w:rPr>
      </w:pPr>
      <w:r w:rsidRPr="00A65077">
        <w:rPr>
          <w:rFonts w:ascii="Arial" w:hAnsi="Arial" w:cs="Arial"/>
          <w:sz w:val="24"/>
          <w:szCs w:val="24"/>
        </w:rPr>
        <w:t>Complete basic paperwork and routine administration, including recording of information.</w:t>
      </w:r>
    </w:p>
    <w:p w:rsidR="009D707C" w:rsidRPr="00A65077" w:rsidRDefault="009D707C" w:rsidP="009D707C">
      <w:pPr>
        <w:numPr>
          <w:ilvl w:val="0"/>
          <w:numId w:val="7"/>
        </w:numPr>
        <w:overflowPunct/>
        <w:textAlignment w:val="auto"/>
        <w:rPr>
          <w:rFonts w:ascii="Arial" w:hAnsi="Arial" w:cs="Arial"/>
          <w:sz w:val="24"/>
          <w:szCs w:val="24"/>
        </w:rPr>
      </w:pPr>
      <w:r w:rsidRPr="00A65077">
        <w:rPr>
          <w:rFonts w:ascii="Arial" w:hAnsi="Arial" w:cs="Arial"/>
          <w:sz w:val="24"/>
          <w:szCs w:val="24"/>
        </w:rPr>
        <w:t>Use information technology as required and in accordance with the Data Protection Act 1998.</w:t>
      </w:r>
    </w:p>
    <w:p w:rsidR="009D707C" w:rsidRPr="00A65077" w:rsidRDefault="009D707C" w:rsidP="009D707C">
      <w:pPr>
        <w:numPr>
          <w:ilvl w:val="0"/>
          <w:numId w:val="7"/>
        </w:numPr>
        <w:overflowPunct/>
        <w:textAlignment w:val="auto"/>
        <w:rPr>
          <w:rFonts w:ascii="Arial" w:hAnsi="Arial" w:cs="Arial"/>
          <w:sz w:val="24"/>
          <w:szCs w:val="24"/>
        </w:rPr>
      </w:pPr>
      <w:r w:rsidRPr="00A65077">
        <w:rPr>
          <w:rFonts w:ascii="Arial" w:hAnsi="Arial" w:cs="Arial"/>
          <w:sz w:val="24"/>
          <w:szCs w:val="24"/>
        </w:rPr>
        <w:t>Keep personal records up to date.</w:t>
      </w:r>
    </w:p>
    <w:p w:rsidR="009D707C" w:rsidRPr="00A65077" w:rsidRDefault="009D707C" w:rsidP="009D707C">
      <w:pPr>
        <w:overflowPunct/>
        <w:textAlignment w:val="auto"/>
        <w:rPr>
          <w:rFonts w:ascii="Arial" w:hAnsi="Arial" w:cs="Arial"/>
          <w:iCs/>
          <w:sz w:val="24"/>
          <w:szCs w:val="24"/>
        </w:rPr>
      </w:pPr>
    </w:p>
    <w:p w:rsidR="009D707C" w:rsidRPr="00A65077" w:rsidRDefault="009D707C" w:rsidP="009D707C">
      <w:pPr>
        <w:overflowPunct/>
        <w:textAlignment w:val="auto"/>
        <w:rPr>
          <w:rFonts w:ascii="Arial" w:hAnsi="Arial" w:cs="Arial"/>
          <w:b/>
          <w:iCs/>
          <w:sz w:val="24"/>
          <w:szCs w:val="24"/>
        </w:rPr>
      </w:pPr>
      <w:r w:rsidRPr="00A65077">
        <w:rPr>
          <w:rFonts w:ascii="Arial" w:hAnsi="Arial" w:cs="Arial"/>
          <w:b/>
          <w:iCs/>
          <w:sz w:val="24"/>
          <w:szCs w:val="24"/>
        </w:rPr>
        <w:t>Training</w:t>
      </w:r>
    </w:p>
    <w:p w:rsidR="009D707C" w:rsidRPr="00A65077" w:rsidRDefault="009D707C" w:rsidP="009D707C">
      <w:pPr>
        <w:numPr>
          <w:ilvl w:val="0"/>
          <w:numId w:val="8"/>
        </w:numPr>
        <w:overflowPunct/>
        <w:textAlignment w:val="auto"/>
        <w:rPr>
          <w:rFonts w:ascii="Arial" w:hAnsi="Arial" w:cs="Arial"/>
          <w:sz w:val="24"/>
          <w:szCs w:val="24"/>
        </w:rPr>
      </w:pPr>
      <w:r w:rsidRPr="00A65077">
        <w:rPr>
          <w:rFonts w:ascii="Arial" w:hAnsi="Arial" w:cs="Arial"/>
          <w:sz w:val="24"/>
          <w:szCs w:val="24"/>
        </w:rPr>
        <w:t>Take part in a continuous training programme by attending lectures, exercises, practice drill sessions and other forms of training to maintain competence levels.</w:t>
      </w:r>
    </w:p>
    <w:p w:rsidR="009D707C" w:rsidRPr="00A65077" w:rsidRDefault="009D707C" w:rsidP="009D707C">
      <w:pPr>
        <w:numPr>
          <w:ilvl w:val="0"/>
          <w:numId w:val="8"/>
        </w:numPr>
        <w:overflowPunct/>
        <w:textAlignment w:val="auto"/>
        <w:rPr>
          <w:rFonts w:ascii="Arial" w:hAnsi="Arial" w:cs="Arial"/>
          <w:sz w:val="24"/>
          <w:szCs w:val="24"/>
        </w:rPr>
      </w:pPr>
      <w:r w:rsidRPr="00A65077">
        <w:rPr>
          <w:rFonts w:ascii="Arial" w:hAnsi="Arial" w:cs="Arial"/>
          <w:sz w:val="24"/>
          <w:szCs w:val="24"/>
        </w:rPr>
        <w:t>Attend training courses as directed.</w:t>
      </w:r>
    </w:p>
    <w:p w:rsidR="009D707C" w:rsidRPr="00A65077" w:rsidRDefault="009D707C" w:rsidP="009D707C">
      <w:pPr>
        <w:overflowPunct/>
        <w:textAlignment w:val="auto"/>
        <w:rPr>
          <w:rFonts w:ascii="Arial" w:hAnsi="Arial" w:cs="Arial"/>
          <w:sz w:val="24"/>
          <w:szCs w:val="24"/>
        </w:rPr>
      </w:pPr>
    </w:p>
    <w:p w:rsidR="009D707C" w:rsidRPr="00A65077" w:rsidRDefault="009D707C" w:rsidP="009D707C">
      <w:pPr>
        <w:overflowPunct/>
        <w:textAlignment w:val="auto"/>
        <w:rPr>
          <w:rFonts w:ascii="Arial" w:hAnsi="Arial" w:cs="Arial"/>
          <w:b/>
          <w:iCs/>
          <w:sz w:val="24"/>
          <w:szCs w:val="24"/>
        </w:rPr>
      </w:pPr>
      <w:r w:rsidRPr="00A65077">
        <w:rPr>
          <w:rFonts w:ascii="Arial" w:hAnsi="Arial" w:cs="Arial"/>
          <w:b/>
          <w:iCs/>
          <w:sz w:val="24"/>
          <w:szCs w:val="24"/>
        </w:rPr>
        <w:t>Fire Authority</w:t>
      </w:r>
    </w:p>
    <w:p w:rsidR="009D707C" w:rsidRPr="00A65077" w:rsidRDefault="009D707C" w:rsidP="009D707C">
      <w:pPr>
        <w:numPr>
          <w:ilvl w:val="0"/>
          <w:numId w:val="9"/>
        </w:numPr>
        <w:tabs>
          <w:tab w:val="clear" w:pos="720"/>
        </w:tabs>
        <w:overflowPunct/>
        <w:textAlignment w:val="auto"/>
        <w:rPr>
          <w:rFonts w:ascii="Arial" w:hAnsi="Arial" w:cs="Arial"/>
          <w:sz w:val="24"/>
          <w:szCs w:val="24"/>
        </w:rPr>
      </w:pPr>
      <w:r w:rsidRPr="00A65077">
        <w:rPr>
          <w:rFonts w:ascii="Arial" w:hAnsi="Arial" w:cs="Arial"/>
          <w:sz w:val="24"/>
          <w:szCs w:val="24"/>
        </w:rPr>
        <w:t>Undertake any other duties commensurate with the level of responsibility and expertise as may be required by the Chief Fire Officer.</w:t>
      </w:r>
    </w:p>
    <w:p w:rsidR="009D707C" w:rsidRPr="00A65077" w:rsidRDefault="009D707C" w:rsidP="009D707C">
      <w:pPr>
        <w:numPr>
          <w:ilvl w:val="0"/>
          <w:numId w:val="9"/>
        </w:numPr>
        <w:tabs>
          <w:tab w:val="clear" w:pos="720"/>
        </w:tabs>
        <w:overflowPunct/>
        <w:textAlignment w:val="auto"/>
        <w:rPr>
          <w:rFonts w:ascii="Arial" w:hAnsi="Arial" w:cs="Arial"/>
          <w:sz w:val="24"/>
          <w:szCs w:val="24"/>
        </w:rPr>
      </w:pPr>
      <w:r w:rsidRPr="00A65077">
        <w:rPr>
          <w:rFonts w:ascii="Arial" w:hAnsi="Arial" w:cs="Arial"/>
          <w:sz w:val="24"/>
          <w:szCs w:val="24"/>
        </w:rPr>
        <w:t>Adhere to the policies and procedures of the Service.</w:t>
      </w:r>
    </w:p>
    <w:p w:rsidR="009D707C" w:rsidRPr="00AC2456" w:rsidRDefault="009D707C" w:rsidP="009D707C"/>
    <w:p w:rsidR="009D707C" w:rsidRDefault="009D707C" w:rsidP="009D707C">
      <w:pPr>
        <w:rPr>
          <w:rFonts w:ascii="Arial" w:hAnsi="Arial" w:cs="Arial"/>
        </w:rPr>
      </w:pPr>
    </w:p>
    <w:p w:rsidR="009D707C" w:rsidRPr="00FD1AE6" w:rsidRDefault="009D707C" w:rsidP="009D707C">
      <w:r>
        <w:rPr>
          <w:noProof/>
          <w:lang w:eastAsia="en-GB"/>
        </w:rPr>
        <w:drawing>
          <wp:anchor distT="0" distB="0" distL="114300" distR="114300" simplePos="0" relativeHeight="251662336" behindDoc="1" locked="1" layoutInCell="1" allowOverlap="0">
            <wp:simplePos x="0" y="0"/>
            <wp:positionH relativeFrom="page">
              <wp:posOffset>10795</wp:posOffset>
            </wp:positionH>
            <wp:positionV relativeFrom="page">
              <wp:posOffset>8747125</wp:posOffset>
            </wp:positionV>
            <wp:extent cx="7569200" cy="1803400"/>
            <wp:effectExtent l="0" t="0" r="0" b="6350"/>
            <wp:wrapThrough wrapText="bothSides">
              <wp:wrapPolygon edited="0">
                <wp:start x="0" y="0"/>
                <wp:lineTo x="0" y="21448"/>
                <wp:lineTo x="21528" y="21448"/>
                <wp:lineTo x="21528" y="0"/>
                <wp:lineTo x="0" y="0"/>
              </wp:wrapPolygon>
            </wp:wrapThrough>
            <wp:docPr id="1" name="Picture 1" descr="Description: battenberg bottom-logo-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battenberg bottom-logo-ic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C30" w:rsidRDefault="00C71C30"/>
    <w:sectPr w:rsidR="00C71C30" w:rsidSect="009D707C">
      <w:pgSz w:w="11907" w:h="16840" w:code="9"/>
      <w:pgMar w:top="1440" w:right="1440" w:bottom="993" w:left="1440" w:header="720" w:footer="369" w:gutter="0"/>
      <w:paperSrc w:first="7" w:other="7"/>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524E"/>
    <w:multiLevelType w:val="hybridMultilevel"/>
    <w:tmpl w:val="6756C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7E35C6"/>
    <w:multiLevelType w:val="hybridMultilevel"/>
    <w:tmpl w:val="52621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CE45F65"/>
    <w:multiLevelType w:val="hybridMultilevel"/>
    <w:tmpl w:val="DD1AB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26555B8"/>
    <w:multiLevelType w:val="hybridMultilevel"/>
    <w:tmpl w:val="88662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C0818CA"/>
    <w:multiLevelType w:val="hybridMultilevel"/>
    <w:tmpl w:val="42005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34C26F1"/>
    <w:multiLevelType w:val="hybridMultilevel"/>
    <w:tmpl w:val="53484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C62F21"/>
    <w:multiLevelType w:val="hybridMultilevel"/>
    <w:tmpl w:val="7166F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57720D4"/>
    <w:multiLevelType w:val="hybridMultilevel"/>
    <w:tmpl w:val="6A18738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BA83955"/>
    <w:multiLevelType w:val="hybridMultilevel"/>
    <w:tmpl w:val="3CCA9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2"/>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7C"/>
    <w:rsid w:val="00554AF4"/>
    <w:rsid w:val="00597530"/>
    <w:rsid w:val="009D707C"/>
    <w:rsid w:val="00B57C5E"/>
    <w:rsid w:val="00C71C30"/>
    <w:rsid w:val="00E01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7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707C"/>
    <w:pPr>
      <w:tabs>
        <w:tab w:val="center" w:pos="4153"/>
        <w:tab w:val="right" w:pos="8306"/>
      </w:tabs>
    </w:pPr>
  </w:style>
  <w:style w:type="character" w:customStyle="1" w:styleId="FooterChar">
    <w:name w:val="Footer Char"/>
    <w:basedOn w:val="DefaultParagraphFont"/>
    <w:link w:val="Footer"/>
    <w:rsid w:val="009D707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7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707C"/>
    <w:pPr>
      <w:tabs>
        <w:tab w:val="center" w:pos="4153"/>
        <w:tab w:val="right" w:pos="8306"/>
      </w:tabs>
    </w:pPr>
  </w:style>
  <w:style w:type="character" w:customStyle="1" w:styleId="FooterChar">
    <w:name w:val="Footer Char"/>
    <w:basedOn w:val="DefaultParagraphFont"/>
    <w:link w:val="Footer"/>
    <w:rsid w:val="009D707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Baker</dc:creator>
  <cp:lastModifiedBy>Georgia Spavins</cp:lastModifiedBy>
  <cp:revision>3</cp:revision>
  <dcterms:created xsi:type="dcterms:W3CDTF">2016-08-11T14:53:00Z</dcterms:created>
  <dcterms:modified xsi:type="dcterms:W3CDTF">2017-05-16T09:36:00Z</dcterms:modified>
</cp:coreProperties>
</file>