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41E9" w14:textId="77777777" w:rsidR="003751DB" w:rsidRPr="003C4B15" w:rsidRDefault="003751DB" w:rsidP="00AC2BD0">
      <w:pPr>
        <w:pStyle w:val="Heading1"/>
        <w:numPr>
          <w:ilvl w:val="0"/>
          <w:numId w:val="0"/>
        </w:numPr>
        <w:rPr>
          <w:color w:val="auto"/>
          <w:sz w:val="24"/>
          <w:szCs w:val="24"/>
        </w:rPr>
      </w:pPr>
    </w:p>
    <w:p w14:paraId="4F818BCF" w14:textId="77777777" w:rsidR="003751DB" w:rsidRPr="003C4B15" w:rsidRDefault="003751DB" w:rsidP="00AC2BD0">
      <w:pPr>
        <w:pStyle w:val="Heading1"/>
        <w:numPr>
          <w:ilvl w:val="0"/>
          <w:numId w:val="0"/>
        </w:numPr>
        <w:rPr>
          <w:color w:val="auto"/>
          <w:sz w:val="24"/>
          <w:szCs w:val="24"/>
        </w:rPr>
      </w:pPr>
    </w:p>
    <w:p w14:paraId="4416E42A" w14:textId="77777777" w:rsidR="003751DB" w:rsidRPr="003C4B15" w:rsidRDefault="003751DB" w:rsidP="00AC2BD0">
      <w:pPr>
        <w:pStyle w:val="Heading1"/>
        <w:numPr>
          <w:ilvl w:val="0"/>
          <w:numId w:val="0"/>
        </w:numPr>
        <w:rPr>
          <w:color w:val="auto"/>
          <w:sz w:val="24"/>
          <w:szCs w:val="24"/>
        </w:rPr>
      </w:pPr>
    </w:p>
    <w:p w14:paraId="0B8081CE" w14:textId="3D3BFC8B" w:rsidR="00AC2BD0" w:rsidRPr="003C4B15" w:rsidRDefault="00AC2BD0" w:rsidP="00AC2BD0">
      <w:pPr>
        <w:pStyle w:val="Heading1"/>
        <w:numPr>
          <w:ilvl w:val="0"/>
          <w:numId w:val="0"/>
        </w:numPr>
        <w:rPr>
          <w:color w:val="auto"/>
          <w:sz w:val="24"/>
          <w:szCs w:val="24"/>
        </w:rPr>
      </w:pPr>
      <w:r w:rsidRPr="003C4B15">
        <w:rPr>
          <w:color w:val="auto"/>
          <w:sz w:val="24"/>
          <w:szCs w:val="24"/>
        </w:rPr>
        <w:t>Stage One: Application</w:t>
      </w:r>
    </w:p>
    <w:p w14:paraId="5C008138" w14:textId="77777777" w:rsidR="00AC2BD0" w:rsidRPr="003C4B15" w:rsidRDefault="00AC2BD0" w:rsidP="00AC2BD0">
      <w:pPr>
        <w:pStyle w:val="Heading1"/>
        <w:numPr>
          <w:ilvl w:val="0"/>
          <w:numId w:val="0"/>
        </w:numPr>
        <w:jc w:val="both"/>
        <w:rPr>
          <w:b w:val="0"/>
          <w:i/>
          <w:color w:val="auto"/>
          <w:sz w:val="24"/>
          <w:szCs w:val="24"/>
        </w:rPr>
      </w:pPr>
      <w:r w:rsidRPr="003C4B15">
        <w:rPr>
          <w:b w:val="0"/>
          <w:i/>
          <w:color w:val="auto"/>
          <w:sz w:val="24"/>
          <w:szCs w:val="24"/>
        </w:rPr>
        <w:t>This application may be submitted by a person (or nominated representative) who is (a) an active, deferred or pensioner member of the Firefighters’ Pension Scheme, or the New Firefighters’ Pension Scheme; (b) a widow, widower or surviving dependant of a deceased member of the FPS or NFPS; (c) a surviving non-dependant beneficiary of a deceased member of the FPS or NFPS; (d) a prospective member of the NFPS; (e) persons who have ceased to be within any of the categories in (a) to (d); or (f) persons who claim to be a person mentioned in (a) to (e) and the dispute relates to whether he is such a person.</w:t>
      </w:r>
    </w:p>
    <w:p w14:paraId="1A6A22D4" w14:textId="77777777" w:rsidR="00AC2BD0" w:rsidRPr="003C4B15" w:rsidRDefault="00AC2BD0" w:rsidP="00AC2BD0">
      <w:pPr>
        <w:pStyle w:val="Heading1"/>
        <w:numPr>
          <w:ilvl w:val="0"/>
          <w:numId w:val="0"/>
        </w:numPr>
        <w:rPr>
          <w:color w:val="auto"/>
          <w:sz w:val="24"/>
          <w:szCs w:val="24"/>
        </w:rPr>
      </w:pPr>
      <w:r w:rsidRPr="003C4B15">
        <w:rPr>
          <w:color w:val="auto"/>
          <w:sz w:val="24"/>
          <w:szCs w:val="24"/>
        </w:rPr>
        <w:t xml:space="preserve">To the </w:t>
      </w:r>
      <w:r w:rsidR="00092CE0" w:rsidRPr="003C4B15">
        <w:rPr>
          <w:color w:val="auto"/>
          <w:sz w:val="24"/>
          <w:szCs w:val="24"/>
        </w:rPr>
        <w:t xml:space="preserve">Deputy </w:t>
      </w:r>
      <w:r w:rsidRPr="003C4B15">
        <w:rPr>
          <w:color w:val="auto"/>
          <w:sz w:val="24"/>
          <w:szCs w:val="24"/>
        </w:rPr>
        <w:t>Chief Fire Officer,</w:t>
      </w:r>
      <w:r w:rsidR="00B36DA2" w:rsidRPr="003C4B15">
        <w:rPr>
          <w:color w:val="auto"/>
          <w:sz w:val="24"/>
          <w:szCs w:val="24"/>
        </w:rPr>
        <w:t xml:space="preserve"> Cambridgeshire &amp; Peterborough</w:t>
      </w:r>
      <w:r w:rsidRPr="003C4B15">
        <w:rPr>
          <w:color w:val="auto"/>
          <w:sz w:val="24"/>
          <w:szCs w:val="24"/>
        </w:rPr>
        <w:t xml:space="preserve"> Fire and Rescue Authority</w:t>
      </w:r>
    </w:p>
    <w:p w14:paraId="74C6DE8D" w14:textId="77777777" w:rsidR="00AC2BD0" w:rsidRPr="003C4B15" w:rsidRDefault="00AC2BD0" w:rsidP="00AC2BD0">
      <w:pPr>
        <w:pStyle w:val="Heading1"/>
        <w:numPr>
          <w:ilvl w:val="0"/>
          <w:numId w:val="0"/>
        </w:numPr>
        <w:ind w:left="684" w:hanging="684"/>
        <w:jc w:val="both"/>
        <w:rPr>
          <w:b w:val="0"/>
          <w:color w:val="auto"/>
          <w:sz w:val="24"/>
          <w:szCs w:val="24"/>
        </w:rPr>
      </w:pPr>
      <w:r w:rsidRPr="003C4B15">
        <w:rPr>
          <w:b w:val="0"/>
          <w:color w:val="auto"/>
          <w:sz w:val="24"/>
          <w:szCs w:val="24"/>
        </w:rPr>
        <w:t>1.</w:t>
      </w:r>
      <w:r w:rsidRPr="003C4B15">
        <w:rPr>
          <w:b w:val="0"/>
          <w:color w:val="auto"/>
          <w:sz w:val="24"/>
          <w:szCs w:val="24"/>
        </w:rPr>
        <w:tab/>
        <w:t>I wish to apply for a decision to be made, under section 50 of the Pensions Act 1995, in respect of the disagreement set out in this application.</w:t>
      </w:r>
    </w:p>
    <w:p w14:paraId="0C54C8A1" w14:textId="77777777" w:rsidR="00AC2BD0" w:rsidRPr="003C4B15" w:rsidRDefault="00AC2BD0" w:rsidP="00AC2BD0">
      <w:pPr>
        <w:pStyle w:val="Heading1"/>
        <w:numPr>
          <w:ilvl w:val="0"/>
          <w:numId w:val="0"/>
        </w:numPr>
        <w:ind w:left="684" w:hanging="684"/>
        <w:jc w:val="both"/>
        <w:rPr>
          <w:b w:val="0"/>
          <w:color w:val="auto"/>
          <w:sz w:val="24"/>
          <w:szCs w:val="24"/>
        </w:rPr>
      </w:pPr>
      <w:r w:rsidRPr="003C4B15">
        <w:rPr>
          <w:b w:val="0"/>
          <w:color w:val="auto"/>
          <w:sz w:val="24"/>
          <w:szCs w:val="24"/>
        </w:rPr>
        <w:t>2.</w:t>
      </w:r>
      <w:r w:rsidRPr="003C4B15">
        <w:rPr>
          <w:color w:val="auto"/>
          <w:sz w:val="24"/>
          <w:szCs w:val="24"/>
        </w:rPr>
        <w:tab/>
      </w:r>
      <w:r w:rsidRPr="003C4B15">
        <w:rPr>
          <w:b w:val="0"/>
          <w:color w:val="auto"/>
          <w:sz w:val="24"/>
          <w:szCs w:val="24"/>
        </w:rPr>
        <w:t>I understand that an application may not be made where, in respect of a disagreement:</w:t>
      </w:r>
    </w:p>
    <w:p w14:paraId="2BA17047" w14:textId="77777777" w:rsidR="00AC2BD0" w:rsidRPr="003C4B15" w:rsidRDefault="00AC2BD0" w:rsidP="00AC2BD0">
      <w:pPr>
        <w:pStyle w:val="Heading1"/>
        <w:keepLines w:val="0"/>
        <w:numPr>
          <w:ilvl w:val="0"/>
          <w:numId w:val="2"/>
        </w:numPr>
        <w:spacing w:before="0" w:after="0"/>
        <w:jc w:val="both"/>
        <w:rPr>
          <w:color w:val="auto"/>
          <w:sz w:val="24"/>
          <w:szCs w:val="24"/>
        </w:rPr>
      </w:pPr>
      <w:r w:rsidRPr="003C4B15">
        <w:rPr>
          <w:b w:val="0"/>
          <w:color w:val="auto"/>
          <w:sz w:val="24"/>
          <w:szCs w:val="24"/>
        </w:rPr>
        <w:t>A notice of appeal has been issued under Rule H2 of the Firefighters’ Pension Scheme  1992</w:t>
      </w:r>
      <w:r w:rsidRPr="003C4B15">
        <w:rPr>
          <w:color w:val="auto"/>
          <w:sz w:val="24"/>
          <w:szCs w:val="24"/>
        </w:rPr>
        <w:t xml:space="preserve">, </w:t>
      </w:r>
      <w:r w:rsidRPr="003C4B15">
        <w:rPr>
          <w:b w:val="0"/>
          <w:color w:val="auto"/>
          <w:sz w:val="24"/>
          <w:szCs w:val="24"/>
        </w:rPr>
        <w:t>Part 8, rule 4 of the New Firefighters’ Pension Scheme 2006 or Part 6, rule 2 of the Firefighters’ Compensation Scheme 2006 (appeal to a board of medical referees against a decision on an issue of a medical nature), or</w:t>
      </w:r>
    </w:p>
    <w:p w14:paraId="6B5D1893" w14:textId="77777777" w:rsidR="00AC2BD0" w:rsidRPr="003C4B15" w:rsidRDefault="00AC2BD0" w:rsidP="00AC2BD0">
      <w:pPr>
        <w:pStyle w:val="Heading1"/>
        <w:keepLines w:val="0"/>
        <w:numPr>
          <w:ilvl w:val="0"/>
          <w:numId w:val="2"/>
        </w:numPr>
        <w:spacing w:before="0" w:after="0"/>
        <w:jc w:val="both"/>
        <w:rPr>
          <w:color w:val="auto"/>
          <w:sz w:val="24"/>
          <w:szCs w:val="24"/>
        </w:rPr>
      </w:pPr>
      <w:r w:rsidRPr="003C4B15">
        <w:rPr>
          <w:b w:val="0"/>
          <w:color w:val="auto"/>
          <w:sz w:val="24"/>
          <w:szCs w:val="24"/>
        </w:rPr>
        <w:t>Proceedings in respect of this dispute have begun in any court or tribunal, or</w:t>
      </w:r>
    </w:p>
    <w:p w14:paraId="6D84B5DD" w14:textId="77777777" w:rsidR="00AC2BD0" w:rsidRPr="003C4B15" w:rsidRDefault="00AC2BD0" w:rsidP="00AC2BD0">
      <w:pPr>
        <w:pStyle w:val="Heading1"/>
        <w:keepLines w:val="0"/>
        <w:numPr>
          <w:ilvl w:val="0"/>
          <w:numId w:val="2"/>
        </w:numPr>
        <w:spacing w:before="0" w:after="0"/>
        <w:jc w:val="both"/>
        <w:rPr>
          <w:color w:val="auto"/>
          <w:sz w:val="24"/>
          <w:szCs w:val="24"/>
        </w:rPr>
      </w:pPr>
      <w:r w:rsidRPr="003C4B15">
        <w:rPr>
          <w:b w:val="0"/>
          <w:color w:val="auto"/>
          <w:sz w:val="24"/>
          <w:szCs w:val="24"/>
        </w:rPr>
        <w:t>The Pensions Ombudsman has commenced an investigation into a complaint or a dispute referred to him.</w:t>
      </w:r>
    </w:p>
    <w:p w14:paraId="1741BFDF" w14:textId="77777777" w:rsidR="00AC2BD0" w:rsidRPr="003C4B15" w:rsidRDefault="00AC2BD0" w:rsidP="00AC2BD0">
      <w:pPr>
        <w:pStyle w:val="Heading1"/>
        <w:numPr>
          <w:ilvl w:val="0"/>
          <w:numId w:val="0"/>
        </w:numPr>
        <w:jc w:val="both"/>
        <w:rPr>
          <w:b w:val="0"/>
          <w:color w:val="auto"/>
          <w:sz w:val="24"/>
          <w:szCs w:val="24"/>
        </w:rPr>
      </w:pPr>
      <w:r w:rsidRPr="003C4B15">
        <w:rPr>
          <w:b w:val="0"/>
          <w:color w:val="auto"/>
          <w:sz w:val="24"/>
          <w:szCs w:val="24"/>
        </w:rPr>
        <w:t>3.</w:t>
      </w:r>
      <w:r w:rsidRPr="003C4B15">
        <w:rPr>
          <w:b w:val="0"/>
          <w:color w:val="auto"/>
          <w:sz w:val="24"/>
          <w:szCs w:val="24"/>
        </w:rPr>
        <w:tab/>
        <w:t>The nature of the disagreement is set out in the attached page(s).</w:t>
      </w:r>
    </w:p>
    <w:p w14:paraId="4909A354" w14:textId="4A9D223D" w:rsidR="003C4B15" w:rsidRPr="003C4B15" w:rsidRDefault="00AC2BD0" w:rsidP="003C4B15">
      <w:pPr>
        <w:pStyle w:val="Heading1"/>
        <w:numPr>
          <w:ilvl w:val="0"/>
          <w:numId w:val="0"/>
        </w:numPr>
        <w:rPr>
          <w:color w:val="auto"/>
          <w:sz w:val="24"/>
          <w:szCs w:val="24"/>
        </w:rPr>
      </w:pPr>
      <w:r w:rsidRPr="003C4B15">
        <w:rPr>
          <w:color w:val="auto"/>
          <w:sz w:val="24"/>
          <w:szCs w:val="24"/>
        </w:rPr>
        <w:t>Complete in all cases (in Block capitals)</w:t>
      </w:r>
    </w:p>
    <w:tbl>
      <w:tblPr>
        <w:tblStyle w:val="TableGrid"/>
        <w:tblW w:w="0" w:type="auto"/>
        <w:tblLook w:val="04A0" w:firstRow="1" w:lastRow="0" w:firstColumn="1" w:lastColumn="0" w:noHBand="0" w:noVBand="1"/>
      </w:tblPr>
      <w:tblGrid>
        <w:gridCol w:w="3256"/>
        <w:gridCol w:w="5040"/>
      </w:tblGrid>
      <w:tr w:rsidR="003C4B15" w:rsidRPr="003C4B15" w14:paraId="24470745" w14:textId="77777777" w:rsidTr="003C4B15">
        <w:tc>
          <w:tcPr>
            <w:tcW w:w="3256" w:type="dxa"/>
          </w:tcPr>
          <w:p w14:paraId="0C091723" w14:textId="73FE5252" w:rsidR="003C4B15" w:rsidRPr="003C4B15" w:rsidRDefault="003C4B15" w:rsidP="005578DC">
            <w:pPr>
              <w:rPr>
                <w:rFonts w:ascii="Arial" w:hAnsi="Arial" w:cs="Arial"/>
              </w:rPr>
            </w:pPr>
            <w:r w:rsidRPr="003C4B15">
              <w:rPr>
                <w:rFonts w:ascii="Arial" w:hAnsi="Arial" w:cs="Arial"/>
              </w:rPr>
              <w:t>Full name of Scheme member:</w:t>
            </w:r>
          </w:p>
          <w:p w14:paraId="637A1781" w14:textId="77777777" w:rsidR="003C4B15" w:rsidRPr="003C4B15" w:rsidRDefault="003C4B15" w:rsidP="005578DC">
            <w:pPr>
              <w:rPr>
                <w:rFonts w:ascii="Arial" w:hAnsi="Arial" w:cs="Arial"/>
              </w:rPr>
            </w:pPr>
          </w:p>
        </w:tc>
        <w:tc>
          <w:tcPr>
            <w:tcW w:w="5040" w:type="dxa"/>
          </w:tcPr>
          <w:p w14:paraId="5DE48ECC" w14:textId="48C35BB0" w:rsidR="003C4B15" w:rsidRPr="003C4B15" w:rsidRDefault="003C4B15" w:rsidP="005578DC">
            <w:pPr>
              <w:rPr>
                <w:rFonts w:ascii="Arial" w:hAnsi="Arial" w:cs="Arial"/>
              </w:rPr>
            </w:pPr>
          </w:p>
        </w:tc>
      </w:tr>
      <w:tr w:rsidR="003C4B15" w:rsidRPr="003C4B15" w14:paraId="25846773" w14:textId="77777777" w:rsidTr="003C4B15">
        <w:tc>
          <w:tcPr>
            <w:tcW w:w="3256" w:type="dxa"/>
          </w:tcPr>
          <w:p w14:paraId="6A9AD9E1" w14:textId="77777777" w:rsidR="003C4B15" w:rsidRPr="003C4B15" w:rsidRDefault="003C4B15" w:rsidP="003C4B15">
            <w:pPr>
              <w:rPr>
                <w:rFonts w:ascii="Arial" w:hAnsi="Arial" w:cs="Arial"/>
              </w:rPr>
            </w:pPr>
            <w:r w:rsidRPr="003C4B15">
              <w:rPr>
                <w:rFonts w:ascii="Arial" w:hAnsi="Arial" w:cs="Arial"/>
              </w:rPr>
              <w:t>Role and employment reference:</w:t>
            </w:r>
          </w:p>
          <w:p w14:paraId="400BA394" w14:textId="4B5C9DB8" w:rsidR="003C4B15" w:rsidRPr="003C4B15" w:rsidRDefault="003C4B15" w:rsidP="003C4B15">
            <w:pPr>
              <w:rPr>
                <w:rFonts w:ascii="Arial" w:hAnsi="Arial" w:cs="Arial"/>
              </w:rPr>
            </w:pPr>
          </w:p>
        </w:tc>
        <w:tc>
          <w:tcPr>
            <w:tcW w:w="5040" w:type="dxa"/>
          </w:tcPr>
          <w:p w14:paraId="198F322B" w14:textId="77777777" w:rsidR="003C4B15" w:rsidRPr="003C4B15" w:rsidRDefault="003C4B15" w:rsidP="003C4B15">
            <w:pPr>
              <w:rPr>
                <w:rFonts w:ascii="Arial" w:hAnsi="Arial" w:cs="Arial"/>
              </w:rPr>
            </w:pPr>
          </w:p>
        </w:tc>
      </w:tr>
      <w:tr w:rsidR="003C4B15" w:rsidRPr="003C4B15" w14:paraId="6E895BBD" w14:textId="77777777" w:rsidTr="003C4B15">
        <w:tc>
          <w:tcPr>
            <w:tcW w:w="3256" w:type="dxa"/>
          </w:tcPr>
          <w:p w14:paraId="53D850DB" w14:textId="77777777" w:rsidR="003C4B15" w:rsidRPr="003C4B15" w:rsidRDefault="003C4B15" w:rsidP="003C4B15">
            <w:pPr>
              <w:rPr>
                <w:rFonts w:ascii="Arial" w:hAnsi="Arial" w:cs="Arial"/>
              </w:rPr>
            </w:pPr>
            <w:r w:rsidRPr="003C4B15">
              <w:rPr>
                <w:rFonts w:ascii="Arial" w:hAnsi="Arial" w:cs="Arial"/>
              </w:rPr>
              <w:lastRenderedPageBreak/>
              <w:t xml:space="preserve">Address of Scheme member: </w:t>
            </w:r>
          </w:p>
          <w:p w14:paraId="7B69194D" w14:textId="77777777" w:rsidR="003C4B15" w:rsidRPr="003C4B15" w:rsidRDefault="003C4B15" w:rsidP="003C4B15">
            <w:pPr>
              <w:rPr>
                <w:rFonts w:ascii="Arial" w:hAnsi="Arial" w:cs="Arial"/>
              </w:rPr>
            </w:pPr>
          </w:p>
          <w:p w14:paraId="53EEAFC4" w14:textId="77777777" w:rsidR="003C4B15" w:rsidRPr="003C4B15" w:rsidRDefault="003C4B15" w:rsidP="003C4B15">
            <w:pPr>
              <w:rPr>
                <w:rFonts w:ascii="Arial" w:hAnsi="Arial" w:cs="Arial"/>
              </w:rPr>
            </w:pPr>
          </w:p>
        </w:tc>
        <w:tc>
          <w:tcPr>
            <w:tcW w:w="5040" w:type="dxa"/>
          </w:tcPr>
          <w:p w14:paraId="06D9D9E8" w14:textId="77777777" w:rsidR="003C4B15" w:rsidRPr="003C4B15" w:rsidRDefault="003C4B15" w:rsidP="003C4B15">
            <w:pPr>
              <w:rPr>
                <w:rFonts w:ascii="Arial" w:hAnsi="Arial" w:cs="Arial"/>
              </w:rPr>
            </w:pPr>
          </w:p>
        </w:tc>
      </w:tr>
      <w:tr w:rsidR="003C4B15" w:rsidRPr="003C4B15" w14:paraId="325DB3AF" w14:textId="77777777" w:rsidTr="003C4B15">
        <w:tc>
          <w:tcPr>
            <w:tcW w:w="3256" w:type="dxa"/>
          </w:tcPr>
          <w:p w14:paraId="37B05E58" w14:textId="77777777" w:rsidR="003C4B15" w:rsidRPr="003C4B15" w:rsidRDefault="003C4B15" w:rsidP="003C4B15">
            <w:pPr>
              <w:rPr>
                <w:rFonts w:ascii="Arial" w:hAnsi="Arial" w:cs="Arial"/>
              </w:rPr>
            </w:pPr>
            <w:r w:rsidRPr="003C4B15">
              <w:rPr>
                <w:rFonts w:ascii="Arial" w:hAnsi="Arial" w:cs="Arial"/>
              </w:rPr>
              <w:t>Member’s date of birth:</w:t>
            </w:r>
            <w:r w:rsidRPr="003C4B15">
              <w:rPr>
                <w:rFonts w:ascii="Arial" w:hAnsi="Arial" w:cs="Arial"/>
              </w:rPr>
              <w:tab/>
            </w:r>
          </w:p>
          <w:p w14:paraId="26916649" w14:textId="09FC8614" w:rsidR="003C4B15" w:rsidRPr="003C4B15" w:rsidRDefault="003C4B15" w:rsidP="003C4B15">
            <w:pPr>
              <w:rPr>
                <w:rFonts w:ascii="Arial" w:hAnsi="Arial" w:cs="Arial"/>
              </w:rPr>
            </w:pPr>
            <w:r w:rsidRPr="003C4B15">
              <w:rPr>
                <w:rFonts w:ascii="Arial" w:hAnsi="Arial" w:cs="Arial"/>
              </w:rPr>
              <w:tab/>
              <w:t xml:space="preserve">  </w:t>
            </w:r>
          </w:p>
        </w:tc>
        <w:tc>
          <w:tcPr>
            <w:tcW w:w="5040" w:type="dxa"/>
          </w:tcPr>
          <w:p w14:paraId="330DC57A" w14:textId="77777777" w:rsidR="003C4B15" w:rsidRPr="003C4B15" w:rsidRDefault="003C4B15" w:rsidP="003C4B15">
            <w:pPr>
              <w:rPr>
                <w:rFonts w:ascii="Arial" w:hAnsi="Arial" w:cs="Arial"/>
              </w:rPr>
            </w:pPr>
          </w:p>
        </w:tc>
      </w:tr>
      <w:tr w:rsidR="003C4B15" w:rsidRPr="003C4B15" w14:paraId="21B75DC5" w14:textId="77777777" w:rsidTr="003C4B15">
        <w:tc>
          <w:tcPr>
            <w:tcW w:w="3256" w:type="dxa"/>
          </w:tcPr>
          <w:p w14:paraId="61B18B8D" w14:textId="77777777" w:rsidR="003C4B15" w:rsidRPr="003C4B15" w:rsidRDefault="003C4B15" w:rsidP="003C4B15">
            <w:pPr>
              <w:rPr>
                <w:rFonts w:ascii="Arial" w:hAnsi="Arial" w:cs="Arial"/>
              </w:rPr>
            </w:pPr>
            <w:r w:rsidRPr="003C4B15">
              <w:rPr>
                <w:rFonts w:ascii="Arial" w:hAnsi="Arial" w:cs="Arial"/>
              </w:rPr>
              <w:t>Member’s National Insurance No</w:t>
            </w:r>
          </w:p>
          <w:p w14:paraId="0757791F" w14:textId="04202ED6" w:rsidR="003C4B15" w:rsidRPr="003C4B15" w:rsidRDefault="003C4B15" w:rsidP="003C4B15">
            <w:pPr>
              <w:rPr>
                <w:rFonts w:ascii="Arial" w:hAnsi="Arial" w:cs="Arial"/>
              </w:rPr>
            </w:pPr>
            <w:r w:rsidRPr="003C4B15">
              <w:rPr>
                <w:rFonts w:ascii="Arial" w:hAnsi="Arial" w:cs="Arial"/>
              </w:rPr>
              <w:t>:</w:t>
            </w:r>
          </w:p>
        </w:tc>
        <w:tc>
          <w:tcPr>
            <w:tcW w:w="5040" w:type="dxa"/>
          </w:tcPr>
          <w:p w14:paraId="41CE4845" w14:textId="77777777" w:rsidR="003C4B15" w:rsidRPr="003C4B15" w:rsidRDefault="003C4B15" w:rsidP="003C4B15">
            <w:pPr>
              <w:rPr>
                <w:rFonts w:ascii="Arial" w:hAnsi="Arial" w:cs="Arial"/>
              </w:rPr>
            </w:pPr>
          </w:p>
        </w:tc>
      </w:tr>
    </w:tbl>
    <w:p w14:paraId="1A6BA848" w14:textId="77777777" w:rsidR="00AC2BD0" w:rsidRPr="003C4B15" w:rsidRDefault="00AC2BD0" w:rsidP="00AC2BD0">
      <w:pPr>
        <w:rPr>
          <w:rFonts w:ascii="Arial" w:hAnsi="Arial" w:cs="Arial"/>
        </w:rPr>
      </w:pPr>
    </w:p>
    <w:p w14:paraId="36FA5AFA" w14:textId="77777777" w:rsidR="003C4B15" w:rsidRPr="003C4B15" w:rsidRDefault="003C4B15" w:rsidP="00AC2BD0">
      <w:pPr>
        <w:rPr>
          <w:rFonts w:ascii="Arial" w:hAnsi="Arial" w:cs="Arial"/>
        </w:rPr>
      </w:pPr>
    </w:p>
    <w:p w14:paraId="003AAFFE" w14:textId="77777777" w:rsidR="00AC2BD0" w:rsidRPr="003C4B15" w:rsidRDefault="00AC2BD0" w:rsidP="003C4B15">
      <w:pPr>
        <w:spacing w:after="120"/>
        <w:rPr>
          <w:rFonts w:ascii="Arial" w:hAnsi="Arial" w:cs="Arial"/>
          <w:b/>
        </w:rPr>
      </w:pPr>
      <w:r w:rsidRPr="003C4B15">
        <w:rPr>
          <w:rFonts w:ascii="Arial" w:hAnsi="Arial" w:cs="Arial"/>
          <w:b/>
        </w:rPr>
        <w:t>Complete if complainant is not a Scheme member (in Block Capitals)</w:t>
      </w:r>
    </w:p>
    <w:tbl>
      <w:tblPr>
        <w:tblStyle w:val="TableGrid"/>
        <w:tblW w:w="0" w:type="auto"/>
        <w:tblLook w:val="04A0" w:firstRow="1" w:lastRow="0" w:firstColumn="1" w:lastColumn="0" w:noHBand="0" w:noVBand="1"/>
      </w:tblPr>
      <w:tblGrid>
        <w:gridCol w:w="4148"/>
        <w:gridCol w:w="4148"/>
      </w:tblGrid>
      <w:tr w:rsidR="003C4B15" w:rsidRPr="003C4B15" w14:paraId="4CF55A20" w14:textId="77777777" w:rsidTr="003C4B15">
        <w:tc>
          <w:tcPr>
            <w:tcW w:w="4148" w:type="dxa"/>
          </w:tcPr>
          <w:p w14:paraId="7D31E357" w14:textId="77777777" w:rsidR="003C4B15" w:rsidRPr="003C4B15" w:rsidRDefault="003C4B15" w:rsidP="00F32884">
            <w:pPr>
              <w:rPr>
                <w:rFonts w:ascii="Arial" w:hAnsi="Arial" w:cs="Arial"/>
              </w:rPr>
            </w:pPr>
            <w:r w:rsidRPr="003C4B15">
              <w:rPr>
                <w:rFonts w:ascii="Arial" w:hAnsi="Arial" w:cs="Arial"/>
              </w:rPr>
              <w:t>Full name of complainant:</w:t>
            </w:r>
          </w:p>
          <w:p w14:paraId="031C8DEA" w14:textId="77777777" w:rsidR="003C4B15" w:rsidRPr="003C4B15" w:rsidRDefault="003C4B15" w:rsidP="00F32884">
            <w:pPr>
              <w:rPr>
                <w:rFonts w:ascii="Arial" w:hAnsi="Arial" w:cs="Arial"/>
              </w:rPr>
            </w:pPr>
          </w:p>
        </w:tc>
        <w:tc>
          <w:tcPr>
            <w:tcW w:w="4148" w:type="dxa"/>
          </w:tcPr>
          <w:p w14:paraId="797D09FE" w14:textId="77352099" w:rsidR="003C4B15" w:rsidRPr="003C4B15" w:rsidRDefault="003C4B15" w:rsidP="00F32884">
            <w:pPr>
              <w:rPr>
                <w:rFonts w:ascii="Arial" w:hAnsi="Arial" w:cs="Arial"/>
              </w:rPr>
            </w:pPr>
          </w:p>
        </w:tc>
      </w:tr>
      <w:tr w:rsidR="003C4B15" w:rsidRPr="003C4B15" w14:paraId="14C5B0D9" w14:textId="77777777" w:rsidTr="003C4B15">
        <w:tc>
          <w:tcPr>
            <w:tcW w:w="4148" w:type="dxa"/>
          </w:tcPr>
          <w:p w14:paraId="4FA8CA7F" w14:textId="77777777" w:rsidR="003C4B15" w:rsidRPr="003C4B15" w:rsidRDefault="003C4B15" w:rsidP="003C4B15">
            <w:pPr>
              <w:rPr>
                <w:rFonts w:ascii="Arial" w:hAnsi="Arial" w:cs="Arial"/>
              </w:rPr>
            </w:pPr>
            <w:r w:rsidRPr="003C4B15">
              <w:rPr>
                <w:rFonts w:ascii="Arial" w:hAnsi="Arial" w:cs="Arial"/>
              </w:rPr>
              <w:t>Address for correspondence:</w:t>
            </w:r>
          </w:p>
          <w:p w14:paraId="11932B73" w14:textId="77777777" w:rsidR="003C4B15" w:rsidRPr="003C4B15" w:rsidRDefault="003C4B15" w:rsidP="003C4B15">
            <w:pPr>
              <w:rPr>
                <w:rFonts w:ascii="Arial" w:hAnsi="Arial" w:cs="Arial"/>
              </w:rPr>
            </w:pPr>
          </w:p>
          <w:p w14:paraId="467CE8CC" w14:textId="0F37D495" w:rsidR="003C4B15" w:rsidRPr="003C4B15" w:rsidRDefault="003C4B15" w:rsidP="003C4B15">
            <w:pPr>
              <w:rPr>
                <w:rFonts w:ascii="Arial" w:hAnsi="Arial" w:cs="Arial"/>
              </w:rPr>
            </w:pPr>
          </w:p>
        </w:tc>
        <w:tc>
          <w:tcPr>
            <w:tcW w:w="4148" w:type="dxa"/>
          </w:tcPr>
          <w:p w14:paraId="40FBBE70" w14:textId="77777777" w:rsidR="003C4B15" w:rsidRPr="003C4B15" w:rsidRDefault="003C4B15" w:rsidP="003C4B15">
            <w:pPr>
              <w:rPr>
                <w:rFonts w:ascii="Arial" w:hAnsi="Arial" w:cs="Arial"/>
              </w:rPr>
            </w:pPr>
          </w:p>
        </w:tc>
      </w:tr>
      <w:tr w:rsidR="003C4B15" w:rsidRPr="003C4B15" w14:paraId="3839A024" w14:textId="77777777" w:rsidTr="003C4B15">
        <w:tc>
          <w:tcPr>
            <w:tcW w:w="4148" w:type="dxa"/>
          </w:tcPr>
          <w:p w14:paraId="7B8F49F9" w14:textId="4884C9FE" w:rsidR="003C4B15" w:rsidRPr="003C4B15" w:rsidRDefault="003C4B15" w:rsidP="003C4B15">
            <w:pPr>
              <w:rPr>
                <w:rFonts w:ascii="Arial" w:hAnsi="Arial" w:cs="Arial"/>
              </w:rPr>
            </w:pPr>
            <w:r w:rsidRPr="003C4B15">
              <w:rPr>
                <w:rFonts w:ascii="Arial" w:hAnsi="Arial" w:cs="Arial"/>
              </w:rPr>
              <w:t>Relationship of complainant to Scheme member (if relevant):</w:t>
            </w:r>
          </w:p>
        </w:tc>
        <w:tc>
          <w:tcPr>
            <w:tcW w:w="4148" w:type="dxa"/>
          </w:tcPr>
          <w:p w14:paraId="4315D92E" w14:textId="70AD6EE9" w:rsidR="003C4B15" w:rsidRPr="003C4B15" w:rsidRDefault="003C4B15" w:rsidP="003C4B15">
            <w:pPr>
              <w:rPr>
                <w:rFonts w:ascii="Arial" w:hAnsi="Arial" w:cs="Arial"/>
              </w:rPr>
            </w:pPr>
          </w:p>
        </w:tc>
      </w:tr>
    </w:tbl>
    <w:p w14:paraId="4143828C" w14:textId="77777777" w:rsidR="00AC2BD0" w:rsidRPr="003C4B15" w:rsidRDefault="00AC2BD0" w:rsidP="00AC2BD0">
      <w:pPr>
        <w:rPr>
          <w:rFonts w:ascii="Arial" w:hAnsi="Arial" w:cs="Arial"/>
        </w:rPr>
      </w:pPr>
    </w:p>
    <w:p w14:paraId="3B12EBD5" w14:textId="77777777" w:rsidR="00AC2BD0" w:rsidRPr="003C4B15" w:rsidRDefault="00AC2BD0" w:rsidP="00AC2BD0">
      <w:pPr>
        <w:jc w:val="center"/>
        <w:rPr>
          <w:rFonts w:ascii="Arial" w:hAnsi="Arial" w:cs="Arial"/>
          <w:b/>
        </w:rPr>
      </w:pPr>
    </w:p>
    <w:p w14:paraId="1F097C44" w14:textId="77777777" w:rsidR="003C4B15" w:rsidRPr="003C4B15" w:rsidRDefault="003C4B15" w:rsidP="00AC2BD0">
      <w:pPr>
        <w:jc w:val="center"/>
        <w:rPr>
          <w:rFonts w:ascii="Arial" w:hAnsi="Arial" w:cs="Arial"/>
          <w:b/>
        </w:rPr>
      </w:pPr>
    </w:p>
    <w:tbl>
      <w:tblPr>
        <w:tblStyle w:val="TableGrid"/>
        <w:tblW w:w="0" w:type="auto"/>
        <w:tblLook w:val="04A0" w:firstRow="1" w:lastRow="0" w:firstColumn="1" w:lastColumn="0" w:noHBand="0" w:noVBand="1"/>
      </w:tblPr>
      <w:tblGrid>
        <w:gridCol w:w="8296"/>
      </w:tblGrid>
      <w:tr w:rsidR="003C4B15" w:rsidRPr="003C4B15" w14:paraId="0092251B" w14:textId="77777777" w:rsidTr="003C4B15">
        <w:tc>
          <w:tcPr>
            <w:tcW w:w="8296" w:type="dxa"/>
          </w:tcPr>
          <w:p w14:paraId="0A7185FD" w14:textId="77777777" w:rsidR="003C4B15" w:rsidRPr="003C4B15" w:rsidRDefault="003C4B15" w:rsidP="00540EE4">
            <w:pPr>
              <w:jc w:val="center"/>
              <w:rPr>
                <w:rFonts w:ascii="Arial" w:hAnsi="Arial" w:cs="Arial"/>
                <w:b/>
              </w:rPr>
            </w:pPr>
            <w:r w:rsidRPr="003C4B15">
              <w:rPr>
                <w:rFonts w:ascii="Arial" w:hAnsi="Arial" w:cs="Arial"/>
                <w:b/>
              </w:rPr>
              <w:t>Nature of disagreement</w:t>
            </w:r>
          </w:p>
          <w:p w14:paraId="66B67422" w14:textId="77777777" w:rsidR="003C4B15" w:rsidRPr="003C4B15" w:rsidRDefault="003C4B15" w:rsidP="00540EE4">
            <w:pPr>
              <w:jc w:val="center"/>
              <w:rPr>
                <w:rFonts w:ascii="Arial" w:hAnsi="Arial" w:cs="Arial"/>
                <w:b/>
              </w:rPr>
            </w:pPr>
          </w:p>
        </w:tc>
      </w:tr>
      <w:tr w:rsidR="003C4B15" w:rsidRPr="003C4B15" w14:paraId="7DE6B350" w14:textId="77777777" w:rsidTr="003C4B15">
        <w:tc>
          <w:tcPr>
            <w:tcW w:w="8296" w:type="dxa"/>
          </w:tcPr>
          <w:p w14:paraId="21135669" w14:textId="77777777" w:rsidR="003C4B15" w:rsidRPr="003C4B15" w:rsidRDefault="003C4B15" w:rsidP="00540EE4">
            <w:pPr>
              <w:rPr>
                <w:rFonts w:ascii="Arial" w:hAnsi="Arial" w:cs="Arial"/>
              </w:rPr>
            </w:pPr>
            <w:r w:rsidRPr="003C4B15">
              <w:rPr>
                <w:rFonts w:ascii="Arial" w:hAnsi="Arial" w:cs="Arial"/>
              </w:rPr>
              <w:t>Give a statement of the nature of the disagreement with sufficient details to show why aggrieved. If necessary, continue details on to another page and attach the application form with any supporting documents:</w:t>
            </w:r>
          </w:p>
        </w:tc>
      </w:tr>
      <w:tr w:rsidR="003C4B15" w:rsidRPr="003C4B15" w14:paraId="5FA9B18D" w14:textId="77777777" w:rsidTr="003C4B15">
        <w:tc>
          <w:tcPr>
            <w:tcW w:w="8296" w:type="dxa"/>
          </w:tcPr>
          <w:p w14:paraId="3D419C16" w14:textId="77777777" w:rsidR="003C4B15" w:rsidRPr="003C4B15" w:rsidRDefault="003C4B15" w:rsidP="00540EE4">
            <w:pPr>
              <w:rPr>
                <w:rFonts w:ascii="Arial" w:hAnsi="Arial" w:cs="Arial"/>
              </w:rPr>
            </w:pPr>
          </w:p>
          <w:p w14:paraId="407CFDF8" w14:textId="77777777" w:rsidR="003C4B15" w:rsidRPr="003C4B15" w:rsidRDefault="003C4B15" w:rsidP="00540EE4">
            <w:pPr>
              <w:rPr>
                <w:rFonts w:ascii="Arial" w:hAnsi="Arial" w:cs="Arial"/>
              </w:rPr>
            </w:pPr>
          </w:p>
          <w:p w14:paraId="12077D8A" w14:textId="77777777" w:rsidR="003C4B15" w:rsidRPr="003C4B15" w:rsidRDefault="003C4B15" w:rsidP="00540EE4">
            <w:pPr>
              <w:rPr>
                <w:rFonts w:ascii="Arial" w:hAnsi="Arial" w:cs="Arial"/>
              </w:rPr>
            </w:pPr>
          </w:p>
          <w:p w14:paraId="5D224077" w14:textId="77777777" w:rsidR="003C4B15" w:rsidRPr="003C4B15" w:rsidRDefault="003C4B15" w:rsidP="00540EE4">
            <w:pPr>
              <w:rPr>
                <w:rFonts w:ascii="Arial" w:hAnsi="Arial" w:cs="Arial"/>
              </w:rPr>
            </w:pPr>
          </w:p>
          <w:p w14:paraId="2EC03B47" w14:textId="77777777" w:rsidR="003C4B15" w:rsidRPr="003C4B15" w:rsidRDefault="003C4B15" w:rsidP="00540EE4">
            <w:pPr>
              <w:rPr>
                <w:rFonts w:ascii="Arial" w:hAnsi="Arial" w:cs="Arial"/>
              </w:rPr>
            </w:pPr>
          </w:p>
          <w:p w14:paraId="137CA2C1" w14:textId="77777777" w:rsidR="003C4B15" w:rsidRPr="003C4B15" w:rsidRDefault="003C4B15" w:rsidP="00540EE4">
            <w:pPr>
              <w:rPr>
                <w:rFonts w:ascii="Arial" w:hAnsi="Arial" w:cs="Arial"/>
              </w:rPr>
            </w:pPr>
          </w:p>
          <w:p w14:paraId="5431F476" w14:textId="77777777" w:rsidR="003C4B15" w:rsidRPr="003C4B15" w:rsidRDefault="003C4B15" w:rsidP="00540EE4">
            <w:pPr>
              <w:rPr>
                <w:rFonts w:ascii="Arial" w:hAnsi="Arial" w:cs="Arial"/>
              </w:rPr>
            </w:pPr>
          </w:p>
          <w:p w14:paraId="043F3F47" w14:textId="77777777" w:rsidR="003C4B15" w:rsidRPr="003C4B15" w:rsidRDefault="003C4B15" w:rsidP="00540EE4">
            <w:pPr>
              <w:rPr>
                <w:rFonts w:ascii="Arial" w:hAnsi="Arial" w:cs="Arial"/>
              </w:rPr>
            </w:pPr>
          </w:p>
          <w:p w14:paraId="419B909F" w14:textId="77777777" w:rsidR="003C4B15" w:rsidRPr="003C4B15" w:rsidRDefault="003C4B15" w:rsidP="00540EE4">
            <w:pPr>
              <w:rPr>
                <w:rFonts w:ascii="Arial" w:hAnsi="Arial" w:cs="Arial"/>
              </w:rPr>
            </w:pPr>
          </w:p>
          <w:p w14:paraId="1679F49C" w14:textId="77777777" w:rsidR="003C4B15" w:rsidRPr="003C4B15" w:rsidRDefault="003C4B15" w:rsidP="00540EE4">
            <w:pPr>
              <w:rPr>
                <w:rFonts w:ascii="Arial" w:hAnsi="Arial" w:cs="Arial"/>
              </w:rPr>
            </w:pPr>
          </w:p>
        </w:tc>
      </w:tr>
    </w:tbl>
    <w:p w14:paraId="645C60EE" w14:textId="77777777" w:rsidR="00FC4C59" w:rsidRPr="003C4B15" w:rsidRDefault="00FC4C59" w:rsidP="00AC2BD0">
      <w:pPr>
        <w:rPr>
          <w:rFonts w:ascii="Arial" w:hAnsi="Arial" w:cs="Arial"/>
        </w:rPr>
      </w:pPr>
    </w:p>
    <w:p w14:paraId="3BA261BA" w14:textId="77777777" w:rsidR="003C4B15" w:rsidRPr="003C4B15" w:rsidRDefault="00012F51" w:rsidP="00AC2BD0">
      <w:r w:rsidRPr="003C4B15">
        <w:rPr>
          <w:rFonts w:ascii="Arial" w:hAnsi="Arial" w:cs="Arial"/>
          <w:b/>
        </w:rPr>
        <w:t xml:space="preserve"> </w:t>
      </w:r>
    </w:p>
    <w:tbl>
      <w:tblPr>
        <w:tblStyle w:val="TableGrid"/>
        <w:tblW w:w="0" w:type="auto"/>
        <w:tblLook w:val="04A0" w:firstRow="1" w:lastRow="0" w:firstColumn="1" w:lastColumn="0" w:noHBand="0" w:noVBand="1"/>
      </w:tblPr>
      <w:tblGrid>
        <w:gridCol w:w="3256"/>
        <w:gridCol w:w="5040"/>
      </w:tblGrid>
      <w:tr w:rsidR="003C4B15" w:rsidRPr="003C4B15" w14:paraId="6650E24C" w14:textId="77777777" w:rsidTr="009E2BCD">
        <w:tc>
          <w:tcPr>
            <w:tcW w:w="3256" w:type="dxa"/>
          </w:tcPr>
          <w:p w14:paraId="5F8BFB0E" w14:textId="77777777" w:rsidR="003C4B15" w:rsidRPr="003C4B15" w:rsidRDefault="003C4B15" w:rsidP="009E2BCD">
            <w:pPr>
              <w:rPr>
                <w:rFonts w:ascii="Arial" w:hAnsi="Arial" w:cs="Arial"/>
                <w:b/>
              </w:rPr>
            </w:pPr>
            <w:r w:rsidRPr="003C4B15">
              <w:rPr>
                <w:rFonts w:ascii="Arial" w:hAnsi="Arial" w:cs="Arial"/>
                <w:b/>
              </w:rPr>
              <w:t xml:space="preserve">Signature of complainant (or representative): </w:t>
            </w:r>
          </w:p>
        </w:tc>
        <w:tc>
          <w:tcPr>
            <w:tcW w:w="5040" w:type="dxa"/>
          </w:tcPr>
          <w:p w14:paraId="182B23CD" w14:textId="77777777" w:rsidR="003C4B15" w:rsidRPr="003C4B15" w:rsidRDefault="003C4B15" w:rsidP="009E2BCD">
            <w:pPr>
              <w:rPr>
                <w:rFonts w:ascii="Arial" w:hAnsi="Arial" w:cs="Arial"/>
                <w:b/>
              </w:rPr>
            </w:pPr>
          </w:p>
          <w:p w14:paraId="4A092F89" w14:textId="77777777" w:rsidR="003C4B15" w:rsidRPr="003C4B15" w:rsidRDefault="003C4B15" w:rsidP="009E2BCD">
            <w:pPr>
              <w:rPr>
                <w:rFonts w:ascii="Arial" w:hAnsi="Arial" w:cs="Arial"/>
                <w:b/>
              </w:rPr>
            </w:pPr>
          </w:p>
          <w:p w14:paraId="5D718039" w14:textId="77777777" w:rsidR="003C4B15" w:rsidRPr="003C4B15" w:rsidRDefault="003C4B15" w:rsidP="009E2BCD">
            <w:pPr>
              <w:rPr>
                <w:rFonts w:ascii="Arial" w:hAnsi="Arial" w:cs="Arial"/>
                <w:b/>
              </w:rPr>
            </w:pPr>
          </w:p>
        </w:tc>
      </w:tr>
      <w:tr w:rsidR="003C4B15" w:rsidRPr="003C4B15" w14:paraId="64F9FBEC" w14:textId="77777777" w:rsidTr="009E2BCD">
        <w:tc>
          <w:tcPr>
            <w:tcW w:w="3256" w:type="dxa"/>
          </w:tcPr>
          <w:p w14:paraId="48066469" w14:textId="77777777" w:rsidR="003C4B15" w:rsidRPr="003C4B15" w:rsidRDefault="003C4B15" w:rsidP="009E2BCD">
            <w:pPr>
              <w:rPr>
                <w:rFonts w:ascii="Arial" w:hAnsi="Arial" w:cs="Arial"/>
                <w:b/>
              </w:rPr>
            </w:pPr>
            <w:r w:rsidRPr="003C4B15">
              <w:rPr>
                <w:rFonts w:ascii="Arial" w:hAnsi="Arial" w:cs="Arial"/>
                <w:b/>
              </w:rPr>
              <w:t>Date:</w:t>
            </w:r>
          </w:p>
          <w:p w14:paraId="3846F214" w14:textId="77777777" w:rsidR="003C4B15" w:rsidRPr="003C4B15" w:rsidRDefault="003C4B15" w:rsidP="009E2BCD">
            <w:pPr>
              <w:rPr>
                <w:rFonts w:ascii="Arial" w:hAnsi="Arial" w:cs="Arial"/>
                <w:b/>
              </w:rPr>
            </w:pPr>
          </w:p>
        </w:tc>
        <w:tc>
          <w:tcPr>
            <w:tcW w:w="5040" w:type="dxa"/>
          </w:tcPr>
          <w:p w14:paraId="14C1AC41" w14:textId="77777777" w:rsidR="003C4B15" w:rsidRPr="003C4B15" w:rsidRDefault="003C4B15" w:rsidP="009E2BCD">
            <w:pPr>
              <w:rPr>
                <w:rFonts w:ascii="Arial" w:hAnsi="Arial" w:cs="Arial"/>
                <w:b/>
              </w:rPr>
            </w:pPr>
          </w:p>
        </w:tc>
      </w:tr>
    </w:tbl>
    <w:p w14:paraId="141E41FD" w14:textId="49F0F2E0" w:rsidR="00EC7BBB" w:rsidRDefault="00EC7BBB" w:rsidP="00AC2BD0"/>
    <w:p w14:paraId="1CB275C6" w14:textId="28775E12" w:rsidR="00443984" w:rsidRPr="00443984" w:rsidRDefault="00443984" w:rsidP="00AC2BD0">
      <w:pPr>
        <w:rPr>
          <w:rFonts w:ascii="Arial" w:hAnsi="Arial" w:cs="Arial"/>
        </w:rPr>
      </w:pPr>
      <w:r>
        <w:rPr>
          <w:rFonts w:ascii="Arial" w:hAnsi="Arial" w:cs="Arial"/>
        </w:rPr>
        <w:t xml:space="preserve">Please send to Deputy Chief Fire Officer, CFRS HQ, Hinchingbrooke Cottage, Brampton Road, Huntingdon, PE29 2NA or alternatively, email to </w:t>
      </w:r>
      <w:hyperlink r:id="rId10" w:history="1">
        <w:r w:rsidRPr="003F6549">
          <w:rPr>
            <w:rStyle w:val="Hyperlink"/>
            <w:rFonts w:ascii="Arial" w:hAnsi="Arial" w:cs="Arial"/>
          </w:rPr>
          <w:t>pensions@cambsfire.gov.uk</w:t>
        </w:r>
      </w:hyperlink>
      <w:r>
        <w:rPr>
          <w:rFonts w:ascii="Arial" w:hAnsi="Arial" w:cs="Arial"/>
        </w:rPr>
        <w:t xml:space="preserve"> </w:t>
      </w:r>
    </w:p>
    <w:sectPr w:rsidR="00443984" w:rsidRPr="00443984" w:rsidSect="003751DB">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3278" w14:textId="77777777" w:rsidR="003751DB" w:rsidRDefault="003751DB" w:rsidP="003751DB">
      <w:r>
        <w:separator/>
      </w:r>
    </w:p>
  </w:endnote>
  <w:endnote w:type="continuationSeparator" w:id="0">
    <w:p w14:paraId="76929457" w14:textId="77777777" w:rsidR="003751DB" w:rsidRDefault="003751DB" w:rsidP="0037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4960" w14:textId="557C5B9F" w:rsidR="003751DB" w:rsidRDefault="003751DB">
    <w:pPr>
      <w:pStyle w:val="Footer"/>
    </w:pPr>
    <w:r>
      <w:rPr>
        <w:noProof/>
      </w:rPr>
      <mc:AlternateContent>
        <mc:Choice Requires="wps">
          <w:drawing>
            <wp:anchor distT="45720" distB="45720" distL="114300" distR="114300" simplePos="0" relativeHeight="251663360" behindDoc="0" locked="1" layoutInCell="1" allowOverlap="1" wp14:anchorId="562EB170" wp14:editId="045F423A">
              <wp:simplePos x="0" y="0"/>
              <wp:positionH relativeFrom="column">
                <wp:posOffset>210820</wp:posOffset>
              </wp:positionH>
              <wp:positionV relativeFrom="margin">
                <wp:posOffset>8836660</wp:posOffset>
              </wp:positionV>
              <wp:extent cx="5894705" cy="281940"/>
              <wp:effectExtent l="0" t="0" r="0" b="0"/>
              <wp:wrapThrough wrapText="bothSides">
                <wp:wrapPolygon edited="0">
                  <wp:start x="140" y="0"/>
                  <wp:lineTo x="140" y="20432"/>
                  <wp:lineTo x="21360" y="20432"/>
                  <wp:lineTo x="21360" y="0"/>
                  <wp:lineTo x="140" y="0"/>
                </wp:wrapPolygon>
              </wp:wrapThrough>
              <wp:docPr id="7382256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281940"/>
                      </a:xfrm>
                      <a:prstGeom prst="rect">
                        <a:avLst/>
                      </a:prstGeom>
                      <a:noFill/>
                      <a:ln>
                        <a:noFill/>
                      </a:ln>
                    </wps:spPr>
                    <wps:txbx>
                      <w:txbxContent>
                        <w:p w14:paraId="31CC1BA9" w14:textId="77777777" w:rsidR="003751DB" w:rsidRDefault="003751DB" w:rsidP="003751DB">
                          <w:pPr>
                            <w:rPr>
                              <w:w w:val="103"/>
                              <w:sz w:val="14"/>
                              <w:szCs w:val="14"/>
                            </w:rPr>
                          </w:pPr>
                          <w:r>
                            <w:rPr>
                              <w:rFonts w:ascii="Tahoma" w:hAnsi="Tahoma" w:cs="Tahoma"/>
                              <w:b/>
                              <w:w w:val="103"/>
                              <w:sz w:val="14"/>
                              <w:szCs w:val="14"/>
                            </w:rPr>
                            <w:t>Fire Service Headquarters</w:t>
                          </w:r>
                          <w:r>
                            <w:rPr>
                              <w:rFonts w:ascii="Tahoma" w:hAnsi="Tahoma" w:cs="Tahoma"/>
                              <w:w w:val="103"/>
                              <w:sz w:val="14"/>
                              <w:szCs w:val="14"/>
                            </w:rPr>
                            <w:t xml:space="preserve">  |  Hinchingbrooke Cottage  |  Brampton Road  |  Huntingdon  |  PE29 2NA  |  T: 01480 444 500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EB170" id="_x0000_t202" coordsize="21600,21600" o:spt="202" path="m,l,21600r21600,l21600,xe">
              <v:stroke joinstyle="miter"/>
              <v:path gradientshapeok="t" o:connecttype="rect"/>
            </v:shapetype>
            <v:shape id="Text Box 1" o:spid="_x0000_s1026" type="#_x0000_t202" style="position:absolute;margin-left:16.6pt;margin-top:695.8pt;width:464.15pt;height:2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" filled="f" stroked="f">
              <v:textbox>
                <w:txbxContent>
                  <w:p w14:paraId="31CC1BA9" w14:textId="77777777" w:rsidR="003751DB" w:rsidRDefault="003751DB" w:rsidP="003751DB">
                    <w:pPr>
                      <w:rPr>
                        <w:w w:val="103"/>
                        <w:sz w:val="14"/>
                        <w:szCs w:val="14"/>
                      </w:rPr>
                    </w:pPr>
                    <w:r>
                      <w:rPr>
                        <w:rFonts w:ascii="Tahoma" w:hAnsi="Tahoma" w:cs="Tahoma"/>
                        <w:b/>
                        <w:w w:val="103"/>
                        <w:sz w:val="14"/>
                        <w:szCs w:val="14"/>
                      </w:rPr>
                      <w:t>Fire Service Headquarters</w:t>
                    </w:r>
                    <w:r>
                      <w:rPr>
                        <w:rFonts w:ascii="Tahoma" w:hAnsi="Tahoma" w:cs="Tahoma"/>
                        <w:w w:val="103"/>
                        <w:sz w:val="14"/>
                        <w:szCs w:val="14"/>
                      </w:rPr>
                      <w:t xml:space="preserve">  |  Hinchingbrooke Cottage  |  Brampton Road  |  Huntingdon  |  PE29 2NA  |  T: 01480 444 500</w:t>
                    </w:r>
                  </w:p>
                </w:txbxContent>
              </v:textbox>
              <w10:wrap type="through" anchory="margin"/>
              <w10:anchorlock/>
            </v:shape>
          </w:pict>
        </mc:Fallback>
      </mc:AlternateContent>
    </w:r>
    <w:r>
      <w:rPr>
        <w:noProof/>
      </w:rPr>
      <w:drawing>
        <wp:anchor distT="0" distB="0" distL="114300" distR="114300" simplePos="0" relativeHeight="251661312" behindDoc="1" locked="1" layoutInCell="1" allowOverlap="1" wp14:anchorId="394BDC7D" wp14:editId="29C3FE5D">
          <wp:simplePos x="0" y="0"/>
          <wp:positionH relativeFrom="page">
            <wp:posOffset>0</wp:posOffset>
          </wp:positionH>
          <wp:positionV relativeFrom="page">
            <wp:posOffset>9091930</wp:posOffset>
          </wp:positionV>
          <wp:extent cx="7560310" cy="1572895"/>
          <wp:effectExtent l="0" t="0" r="0" b="0"/>
          <wp:wrapTight wrapText="bothSides">
            <wp:wrapPolygon edited="0">
              <wp:start x="0" y="0"/>
              <wp:lineTo x="0" y="21452"/>
              <wp:lineTo x="21553" y="21452"/>
              <wp:lineTo x="21553" y="0"/>
              <wp:lineTo x="0" y="0"/>
            </wp:wrapPolygon>
          </wp:wrapTight>
          <wp:docPr id="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728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4CEE8" w14:textId="77777777" w:rsidR="003751DB" w:rsidRDefault="003751DB" w:rsidP="003751DB">
      <w:r>
        <w:separator/>
      </w:r>
    </w:p>
  </w:footnote>
  <w:footnote w:type="continuationSeparator" w:id="0">
    <w:p w14:paraId="7E5E33E3" w14:textId="77777777" w:rsidR="003751DB" w:rsidRDefault="003751DB" w:rsidP="0037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1BA5" w14:textId="1E821B44" w:rsidR="003751DB" w:rsidRDefault="003751DB">
    <w:pPr>
      <w:pStyle w:val="Header"/>
    </w:pPr>
    <w:r>
      <w:rPr>
        <w:noProof/>
      </w:rPr>
      <w:drawing>
        <wp:anchor distT="0" distB="0" distL="114300" distR="114300" simplePos="0" relativeHeight="251659264" behindDoc="1" locked="1" layoutInCell="1" allowOverlap="1" wp14:anchorId="5B44E68B" wp14:editId="29E7039B">
          <wp:simplePos x="0" y="0"/>
          <wp:positionH relativeFrom="page">
            <wp:posOffset>0</wp:posOffset>
          </wp:positionH>
          <wp:positionV relativeFrom="page">
            <wp:posOffset>0</wp:posOffset>
          </wp:positionV>
          <wp:extent cx="7477125" cy="1943735"/>
          <wp:effectExtent l="0" t="0" r="0" b="0"/>
          <wp:wrapNone/>
          <wp:docPr id="57989999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B55B9"/>
    <w:multiLevelType w:val="hybridMultilevel"/>
    <w:tmpl w:val="DF8239C2"/>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445673D"/>
    <w:multiLevelType w:val="multilevel"/>
    <w:tmpl w:val="06BCAA46"/>
    <w:lvl w:ilvl="0">
      <w:start w:val="1"/>
      <w:numFmt w:val="decimal"/>
      <w:pStyle w:val="Heading1"/>
      <w:lvlText w:val="%1.0"/>
      <w:lvlJc w:val="left"/>
      <w:pPr>
        <w:tabs>
          <w:tab w:val="num" w:pos="567"/>
        </w:tabs>
        <w:ind w:left="567" w:hanging="567"/>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pStyle w:val="BodyTextNumber"/>
      <w:lvlText w:val="%1.%3"/>
      <w:lvlJc w:val="left"/>
      <w:pPr>
        <w:tabs>
          <w:tab w:val="num" w:pos="852"/>
        </w:tabs>
        <w:ind w:left="852" w:hanging="567"/>
      </w:pPr>
      <w:rPr>
        <w:rFonts w:ascii="Arial" w:hAnsi="Arial" w:hint="default"/>
        <w:b/>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098405929">
    <w:abstractNumId w:val="1"/>
  </w:num>
  <w:num w:numId="2" w16cid:durableId="141054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D0"/>
    <w:rsid w:val="0000164C"/>
    <w:rsid w:val="00012F51"/>
    <w:rsid w:val="00092CE0"/>
    <w:rsid w:val="003751DB"/>
    <w:rsid w:val="003C4B15"/>
    <w:rsid w:val="00443984"/>
    <w:rsid w:val="00786D8A"/>
    <w:rsid w:val="007B151F"/>
    <w:rsid w:val="007D57A0"/>
    <w:rsid w:val="00872B26"/>
    <w:rsid w:val="009467B2"/>
    <w:rsid w:val="00AC2BD0"/>
    <w:rsid w:val="00B36DA2"/>
    <w:rsid w:val="00DD6C40"/>
    <w:rsid w:val="00EC7BBB"/>
    <w:rsid w:val="00FC4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7B20D"/>
  <w15:chartTrackingRefBased/>
  <w15:docId w15:val="{26A07562-40CC-44D3-A71F-339668AA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BD0"/>
    <w:rPr>
      <w:sz w:val="24"/>
      <w:szCs w:val="24"/>
    </w:rPr>
  </w:style>
  <w:style w:type="paragraph" w:styleId="Heading1">
    <w:name w:val="heading 1"/>
    <w:aliases w:val="ParaNum"/>
    <w:basedOn w:val="Normal"/>
    <w:next w:val="BodyTextNumber"/>
    <w:qFormat/>
    <w:rsid w:val="00AC2BD0"/>
    <w:pPr>
      <w:keepNext/>
      <w:keepLines/>
      <w:numPr>
        <w:numId w:val="1"/>
      </w:numPr>
      <w:spacing w:before="240" w:after="60"/>
      <w:outlineLvl w:val="0"/>
    </w:pPr>
    <w:rPr>
      <w:rFonts w:ascii="Arial" w:hAnsi="Arial" w:cs="Arial"/>
      <w:b/>
      <w:bCs/>
      <w:color w:val="560F6B"/>
      <w:kern w:val="32"/>
      <w:sz w:val="2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
    <w:name w:val="Body Text Number"/>
    <w:basedOn w:val="BodyText"/>
    <w:rsid w:val="00AC2BD0"/>
    <w:pPr>
      <w:keepLines/>
      <w:numPr>
        <w:ilvl w:val="2"/>
        <w:numId w:val="1"/>
      </w:numPr>
      <w:spacing w:after="240" w:line="264" w:lineRule="auto"/>
      <w:outlineLvl w:val="1"/>
    </w:pPr>
    <w:rPr>
      <w:rFonts w:ascii="Arial" w:hAnsi="Arial"/>
      <w:sz w:val="22"/>
      <w:lang w:eastAsia="en-US"/>
    </w:rPr>
  </w:style>
  <w:style w:type="paragraph" w:styleId="BodyText">
    <w:name w:val="Body Text"/>
    <w:basedOn w:val="Normal"/>
    <w:rsid w:val="00AC2BD0"/>
    <w:pPr>
      <w:spacing w:after="120"/>
    </w:pPr>
  </w:style>
  <w:style w:type="paragraph" w:styleId="Header">
    <w:name w:val="header"/>
    <w:basedOn w:val="Normal"/>
    <w:link w:val="HeaderChar"/>
    <w:rsid w:val="003751DB"/>
    <w:pPr>
      <w:tabs>
        <w:tab w:val="center" w:pos="4513"/>
        <w:tab w:val="right" w:pos="9026"/>
      </w:tabs>
    </w:pPr>
  </w:style>
  <w:style w:type="character" w:customStyle="1" w:styleId="HeaderChar">
    <w:name w:val="Header Char"/>
    <w:basedOn w:val="DefaultParagraphFont"/>
    <w:link w:val="Header"/>
    <w:rsid w:val="003751DB"/>
    <w:rPr>
      <w:sz w:val="24"/>
      <w:szCs w:val="24"/>
    </w:rPr>
  </w:style>
  <w:style w:type="paragraph" w:styleId="Footer">
    <w:name w:val="footer"/>
    <w:basedOn w:val="Normal"/>
    <w:link w:val="FooterChar"/>
    <w:rsid w:val="003751DB"/>
    <w:pPr>
      <w:tabs>
        <w:tab w:val="center" w:pos="4513"/>
        <w:tab w:val="right" w:pos="9026"/>
      </w:tabs>
    </w:pPr>
  </w:style>
  <w:style w:type="character" w:customStyle="1" w:styleId="FooterChar">
    <w:name w:val="Footer Char"/>
    <w:basedOn w:val="DefaultParagraphFont"/>
    <w:link w:val="Footer"/>
    <w:rsid w:val="003751DB"/>
    <w:rPr>
      <w:sz w:val="24"/>
      <w:szCs w:val="24"/>
    </w:rPr>
  </w:style>
  <w:style w:type="table" w:styleId="TableGrid">
    <w:name w:val="Table Grid"/>
    <w:basedOn w:val="TableNormal"/>
    <w:rsid w:val="003C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43984"/>
    <w:rPr>
      <w:color w:val="467886" w:themeColor="hyperlink"/>
      <w:u w:val="single"/>
    </w:rPr>
  </w:style>
  <w:style w:type="character" w:styleId="UnresolvedMention">
    <w:name w:val="Unresolved Mention"/>
    <w:basedOn w:val="DefaultParagraphFont"/>
    <w:uiPriority w:val="99"/>
    <w:semiHidden/>
    <w:unhideWhenUsed/>
    <w:rsid w:val="00443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ensions@cambsf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0924B2E8A3EF4EBD3F912C153F9738" ma:contentTypeVersion="18" ma:contentTypeDescription="Create a new document." ma:contentTypeScope="" ma:versionID="cced105197fefcedda460f8b761b1dc4">
  <xsd:schema xmlns:xsd="http://www.w3.org/2001/XMLSchema" xmlns:xs="http://www.w3.org/2001/XMLSchema" xmlns:p="http://schemas.microsoft.com/office/2006/metadata/properties" xmlns:ns2="9555f73a-9611-4cb6-b883-747982ccefda" xmlns:ns3="c8fb7093-522a-4c2f-a8db-5f5dfddd2aa1" targetNamespace="http://schemas.microsoft.com/office/2006/metadata/properties" ma:root="true" ma:fieldsID="f06c62216c66c42e57d53469bc4613ae" ns2:_="" ns3:_="">
    <xsd:import namespace="9555f73a-9611-4cb6-b883-747982ccefda"/>
    <xsd:import namespace="c8fb7093-522a-4c2f-a8db-5f5dfddd2aa1"/>
    <xsd:element name="properties">
      <xsd:complexType>
        <xsd:sequence>
          <xsd:element name="documentManagement">
            <xsd:complexType>
              <xsd:all>
                <xsd:element ref="ns2:MediaServiceMetadata" minOccurs="0"/>
                <xsd:element ref="ns2:MediaServiceFastMetadata" minOccurs="0"/>
                <xsd:element ref="ns2:Use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5f73a-9611-4cb6-b883-747982cce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ser" ma:index="10"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2de631-4813-46d6-b94a-244e68e0794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b7093-522a-4c2f-a8db-5f5dfddd2a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0b91ae6-0939-4936-b645-8cfd4ccd7360}" ma:internalName="TaxCatchAll" ma:showField="CatchAllData" ma:web="c8fb7093-522a-4c2f-a8db-5f5dfddd2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fb7093-522a-4c2f-a8db-5f5dfddd2aa1" xsi:nil="true"/>
    <lcf76f155ced4ddcb4097134ff3c332f xmlns="9555f73a-9611-4cb6-b883-747982ccefda">
      <Terms xmlns="http://schemas.microsoft.com/office/infopath/2007/PartnerControls"/>
    </lcf76f155ced4ddcb4097134ff3c332f>
    <User xmlns="9555f73a-9611-4cb6-b883-747982ccefda">
      <UserInfo>
        <DisplayName/>
        <AccountId xsi:nil="true"/>
        <AccountType/>
      </UserInfo>
    </User>
  </documentManagement>
</p:properties>
</file>

<file path=customXml/itemProps1.xml><?xml version="1.0" encoding="utf-8"?>
<ds:datastoreItem xmlns:ds="http://schemas.openxmlformats.org/officeDocument/2006/customXml" ds:itemID="{97139A30-784C-4804-AB0B-70978F061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5f73a-9611-4cb6-b883-747982ccefda"/>
    <ds:schemaRef ds:uri="c8fb7093-522a-4c2f-a8db-5f5dfddd2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712B8-835E-4725-BB80-101F7C1EDD21}">
  <ds:schemaRefs>
    <ds:schemaRef ds:uri="http://schemas.microsoft.com/sharepoint/v3/contenttype/forms"/>
  </ds:schemaRefs>
</ds:datastoreItem>
</file>

<file path=customXml/itemProps3.xml><?xml version="1.0" encoding="utf-8"?>
<ds:datastoreItem xmlns:ds="http://schemas.openxmlformats.org/officeDocument/2006/customXml" ds:itemID="{5BAD208D-195C-4EE7-AFC4-308539B93EDB}">
  <ds:schemaRefs>
    <ds:schemaRef ds:uri="http://schemas.microsoft.com/office/2006/metadata/properties"/>
    <ds:schemaRef ds:uri="http://schemas.microsoft.com/office/infopath/2007/PartnerControls"/>
    <ds:schemaRef ds:uri="b7a2b010-b2f1-42c9-a1eb-64a826bdccac"/>
    <ds:schemaRef ds:uri="e7bbb16c-3ae4-4b4f-b3c5-b957cadf0fa2"/>
    <ds:schemaRef ds:uri="c8fb7093-522a-4c2f-a8db-5f5dfddd2aa1"/>
    <ds:schemaRef ds:uri="9555f73a-9611-4cb6-b883-747982ccefd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Stage One: Application</vt:lpstr>
    </vt:vector>
  </TitlesOfParts>
  <Company>DCLG</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One: Application</dc:title>
  <dc:subject/>
  <dc:creator>AMOONEY</dc:creator>
  <cp:keywords/>
  <dc:description/>
  <cp:lastModifiedBy>Caz Lee</cp:lastModifiedBy>
  <cp:revision>2</cp:revision>
  <dcterms:created xsi:type="dcterms:W3CDTF">2025-06-27T13:45:00Z</dcterms:created>
  <dcterms:modified xsi:type="dcterms:W3CDTF">2025-06-27T13:45:00Z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0x010100E20924B2E8A3EF4EBD3F912C153F9738</vt:lpwstr>
  </property>
  <property fmtid="{D5CDD505-2E9C-101B-9397-08002B2CF9AE}" pid="3" name="MediaServiceImageTags">
    <vt:lpwstr/>
  </property>
</Properties>
</file>